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Default="002652AB" w:rsidP="00D975F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7F20C8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0B4161" w:rsidRPr="007A05AD" w:rsidRDefault="000B4161" w:rsidP="000B4161">
      <w:pP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bCs/>
          <w:sz w:val="28"/>
          <w:szCs w:val="28"/>
        </w:rPr>
        <w:t>РЕШЕНИЕ</w:t>
      </w:r>
      <w:r w:rsidRPr="007A05AD">
        <w:rPr>
          <w:rFonts w:ascii="Times New Roman" w:hAnsi="Times New Roman"/>
          <w:b/>
          <w:sz w:val="28"/>
          <w:szCs w:val="28"/>
        </w:rPr>
        <w:t xml:space="preserve"> </w:t>
      </w:r>
    </w:p>
    <w:p w:rsidR="000B4161" w:rsidRPr="000B4161" w:rsidRDefault="000B4161" w:rsidP="000B4161">
      <w:pPr>
        <w:pBdr>
          <w:bottom w:val="single" w:sz="12" w:space="1" w:color="00000A"/>
        </w:pBd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sz w:val="28"/>
          <w:szCs w:val="28"/>
        </w:rPr>
        <w:t>ДУМЫ СЕРАФИМОВИЧСКОГО МУНИЦИПАЛЬНО</w:t>
      </w:r>
      <w:r>
        <w:rPr>
          <w:rFonts w:ascii="Times New Roman" w:hAnsi="Times New Roman"/>
          <w:b/>
          <w:sz w:val="28"/>
          <w:szCs w:val="28"/>
        </w:rPr>
        <w:t>ГО РАЙОНА ВОЛГОГРАДСКОЙ ОБЛАСТИ</w:t>
      </w:r>
    </w:p>
    <w:p w:rsidR="002652AB" w:rsidRDefault="002652AB" w:rsidP="00D975F7">
      <w:pPr>
        <w:spacing w:line="240" w:lineRule="auto"/>
        <w:ind w:right="169"/>
      </w:pPr>
      <w:r>
        <w:rPr>
          <w:sz w:val="28"/>
          <w:szCs w:val="28"/>
          <w:u w:val="single"/>
          <w:lang w:eastAsia="ru-RU"/>
        </w:rPr>
        <w:t xml:space="preserve">  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>от «      »      202</w:t>
      </w:r>
      <w:r w:rsidR="003054F7">
        <w:rPr>
          <w:rFonts w:ascii="Times New Roman" w:hAnsi="Times New Roman"/>
          <w:sz w:val="28"/>
          <w:szCs w:val="28"/>
          <w:u w:val="single"/>
          <w:lang w:eastAsia="ru-RU"/>
        </w:rPr>
        <w:t>4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_____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3054F7" w:rsidRPr="00936FA5" w:rsidRDefault="003054F7" w:rsidP="003054F7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6FA5">
        <w:rPr>
          <w:rFonts w:ascii="Times New Roman" w:hAnsi="Times New Roman"/>
          <w:bCs/>
          <w:sz w:val="28"/>
          <w:szCs w:val="28"/>
        </w:rPr>
        <w:t>О внесении изменений в решение Думы Серафимовичского муниципального района Волгоградской области от 15.04.2022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36FA5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8</w:t>
      </w:r>
      <w:r w:rsidRPr="00936FA5">
        <w:rPr>
          <w:rFonts w:ascii="Times New Roman" w:hAnsi="Times New Roman"/>
          <w:bCs/>
          <w:sz w:val="28"/>
          <w:szCs w:val="28"/>
        </w:rPr>
        <w:t xml:space="preserve"> «Об утверждении Правил землепользования и застройки </w:t>
      </w:r>
      <w:r>
        <w:rPr>
          <w:rFonts w:ascii="Times New Roman" w:hAnsi="Times New Roman"/>
          <w:sz w:val="28"/>
          <w:szCs w:val="28"/>
        </w:rPr>
        <w:t xml:space="preserve">Песчановского </w:t>
      </w:r>
      <w:r w:rsidRPr="00936FA5">
        <w:rPr>
          <w:rFonts w:ascii="Times New Roman" w:hAnsi="Times New Roman"/>
          <w:bCs/>
          <w:sz w:val="28"/>
          <w:szCs w:val="28"/>
        </w:rPr>
        <w:t>сельского поселения Серафимовичского муниципального района Волгоградской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3054F7" w:rsidRPr="00936FA5" w:rsidRDefault="003054F7" w:rsidP="003054F7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соответствии со статьями 31, 33, 45, 56, 57.3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Серафимовичского муниципального района Волгоградской области, Дума Серафимовичского муниципального района Волгоградской области </w:t>
      </w:r>
      <w:r w:rsidRPr="00936FA5">
        <w:rPr>
          <w:rFonts w:ascii="Times New Roman" w:hAnsi="Times New Roman"/>
          <w:b/>
          <w:sz w:val="28"/>
          <w:szCs w:val="28"/>
        </w:rPr>
        <w:t>решила:</w:t>
      </w:r>
      <w:r w:rsidRPr="00936FA5">
        <w:rPr>
          <w:rFonts w:ascii="Times New Roman" w:hAnsi="Times New Roman"/>
          <w:sz w:val="28"/>
          <w:szCs w:val="28"/>
        </w:rPr>
        <w:t xml:space="preserve"> </w:t>
      </w:r>
    </w:p>
    <w:p w:rsidR="002652AB" w:rsidRDefault="000B4161" w:rsidP="000B416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B02C1">
        <w:rPr>
          <w:rFonts w:ascii="Times New Roman" w:hAnsi="Times New Roman"/>
          <w:sz w:val="28"/>
          <w:szCs w:val="28"/>
        </w:rPr>
        <w:t xml:space="preserve">1. Внести  следующие изменения в </w:t>
      </w:r>
      <w:r w:rsidR="00921923">
        <w:rPr>
          <w:rFonts w:ascii="Times New Roman" w:hAnsi="Times New Roman"/>
          <w:sz w:val="28"/>
          <w:szCs w:val="28"/>
        </w:rPr>
        <w:t xml:space="preserve"> решение Думы Серафимовичского муниципального района Волгоградск</w:t>
      </w:r>
      <w:r w:rsidR="006A0455">
        <w:rPr>
          <w:rFonts w:ascii="Times New Roman" w:hAnsi="Times New Roman"/>
          <w:sz w:val="28"/>
          <w:szCs w:val="28"/>
        </w:rPr>
        <w:t xml:space="preserve">ой области от </w:t>
      </w:r>
      <w:r w:rsidR="006A0455" w:rsidRPr="00086318">
        <w:rPr>
          <w:rFonts w:ascii="Times New Roman" w:hAnsi="Times New Roman"/>
          <w:sz w:val="28"/>
          <w:szCs w:val="28"/>
        </w:rPr>
        <w:t>15.0</w:t>
      </w:r>
      <w:r w:rsidR="004C3F02" w:rsidRPr="00086318">
        <w:rPr>
          <w:rFonts w:ascii="Times New Roman" w:hAnsi="Times New Roman"/>
          <w:sz w:val="28"/>
          <w:szCs w:val="28"/>
        </w:rPr>
        <w:t>4.2022 № 1</w:t>
      </w:r>
      <w:r w:rsidR="007228D6">
        <w:rPr>
          <w:rFonts w:ascii="Times New Roman" w:hAnsi="Times New Roman"/>
          <w:sz w:val="28"/>
          <w:szCs w:val="28"/>
        </w:rPr>
        <w:t>8</w:t>
      </w:r>
      <w:r w:rsidR="00EA53F6">
        <w:rPr>
          <w:rFonts w:ascii="Times New Roman" w:hAnsi="Times New Roman"/>
          <w:sz w:val="28"/>
          <w:szCs w:val="28"/>
        </w:rPr>
        <w:t xml:space="preserve"> «</w:t>
      </w:r>
      <w:r w:rsidR="00A43B5E">
        <w:rPr>
          <w:rFonts w:ascii="Times New Roman" w:hAnsi="Times New Roman"/>
          <w:sz w:val="28"/>
          <w:szCs w:val="28"/>
        </w:rPr>
        <w:t>Об утверждении</w:t>
      </w:r>
      <w:r w:rsidR="00921923">
        <w:rPr>
          <w:rFonts w:ascii="Times New Roman" w:hAnsi="Times New Roman"/>
          <w:sz w:val="28"/>
          <w:szCs w:val="28"/>
        </w:rPr>
        <w:t xml:space="preserve"> Прави</w:t>
      </w:r>
      <w:r w:rsidR="00A43B5E">
        <w:rPr>
          <w:rFonts w:ascii="Times New Roman" w:hAnsi="Times New Roman"/>
          <w:sz w:val="28"/>
          <w:szCs w:val="28"/>
        </w:rPr>
        <w:t>л</w:t>
      </w:r>
      <w:r w:rsidR="00921923">
        <w:rPr>
          <w:rFonts w:ascii="Times New Roman" w:hAnsi="Times New Roman"/>
          <w:sz w:val="28"/>
          <w:szCs w:val="28"/>
        </w:rPr>
        <w:t xml:space="preserve"> землепо</w:t>
      </w:r>
      <w:r w:rsidR="00AF3A09">
        <w:rPr>
          <w:rFonts w:ascii="Times New Roman" w:hAnsi="Times New Roman"/>
          <w:sz w:val="28"/>
          <w:szCs w:val="28"/>
        </w:rPr>
        <w:t>л</w:t>
      </w:r>
      <w:r w:rsidR="004C3F02">
        <w:rPr>
          <w:rFonts w:ascii="Times New Roman" w:hAnsi="Times New Roman"/>
          <w:sz w:val="28"/>
          <w:szCs w:val="28"/>
        </w:rPr>
        <w:t xml:space="preserve">ьзования и застройки </w:t>
      </w:r>
      <w:r w:rsidR="007228D6">
        <w:rPr>
          <w:rFonts w:ascii="Times New Roman" w:hAnsi="Times New Roman"/>
          <w:sz w:val="28"/>
          <w:szCs w:val="28"/>
        </w:rPr>
        <w:t>Песчановского</w:t>
      </w:r>
      <w:r w:rsidR="00921923">
        <w:rPr>
          <w:rFonts w:ascii="Times New Roman" w:hAnsi="Times New Roman"/>
          <w:sz w:val="28"/>
          <w:szCs w:val="28"/>
        </w:rPr>
        <w:t xml:space="preserve"> сельского поселения Серафимовичского муниципального района Волгоградской области»</w:t>
      </w:r>
      <w:r w:rsidR="005D1A95">
        <w:rPr>
          <w:rFonts w:ascii="Times New Roman" w:hAnsi="Times New Roman"/>
          <w:sz w:val="28"/>
          <w:szCs w:val="28"/>
        </w:rPr>
        <w:t>:</w:t>
      </w:r>
    </w:p>
    <w:p w:rsidR="003054F7" w:rsidRPr="00936FA5" w:rsidRDefault="001F7D7F" w:rsidP="003054F7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Cs w:val="28"/>
        </w:rPr>
        <w:tab/>
      </w:r>
      <w:r w:rsidR="003054F7" w:rsidRPr="00426277">
        <w:rPr>
          <w:rFonts w:ascii="Times New Roman" w:hAnsi="Times New Roman"/>
          <w:sz w:val="28"/>
          <w:szCs w:val="28"/>
        </w:rPr>
        <w:t>1)</w:t>
      </w:r>
      <w:r w:rsidR="003054F7" w:rsidRPr="00936FA5">
        <w:rPr>
          <w:rFonts w:ascii="Times New Roman" w:hAnsi="Times New Roman"/>
          <w:sz w:val="28"/>
          <w:szCs w:val="28"/>
        </w:rPr>
        <w:t xml:space="preserve"> В главе 1 «Положение о регулировании землепользования и застройки органами местного самоуправления», статьи 3 «Открытость и доступность правил», пункт 2 изложить в новой редакции: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2. Возможность ознакомления с Правилами для всех физических, юридических и должностных лиц обеспечивается </w:t>
      </w:r>
      <w:r w:rsidRPr="00936FA5">
        <w:rPr>
          <w:rFonts w:ascii="Times New Roman" w:hAnsi="Times New Roman" w:cs="Times New Roman"/>
          <w:spacing w:val="-6"/>
          <w:sz w:val="28"/>
          <w:szCs w:val="28"/>
        </w:rPr>
        <w:t>путем: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- размещения Правил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936FA5"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в сети "Интернет";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- размещения </w:t>
      </w:r>
      <w:r w:rsidRPr="00936FA5">
        <w:rPr>
          <w:rFonts w:ascii="Times New Roman" w:hAnsi="Times New Roman"/>
          <w:sz w:val="28"/>
          <w:szCs w:val="28"/>
        </w:rPr>
        <w:t xml:space="preserve">в </w:t>
      </w:r>
      <w:r w:rsidRPr="00936FA5">
        <w:rPr>
          <w:rFonts w:ascii="Times New Roman" w:hAnsi="Times New Roman"/>
          <w:spacing w:val="-4"/>
          <w:sz w:val="28"/>
          <w:szCs w:val="28"/>
        </w:rPr>
        <w:t>федеральной государственной информационной системе территориального планирования, в государственных информационных системах обеспечения градостроительной деятельности;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- опубликования </w:t>
      </w:r>
      <w:r w:rsidRPr="00936FA5">
        <w:rPr>
          <w:rFonts w:ascii="Times New Roman" w:hAnsi="Times New Roman"/>
          <w:sz w:val="28"/>
          <w:szCs w:val="28"/>
          <w:lang w:eastAsia="ru-RU"/>
        </w:rPr>
        <w:t>в порядке, установленном для официального опубликования муниципальных правовых актов, иной официальной информации.</w:t>
      </w:r>
    </w:p>
    <w:p w:rsidR="003054F7" w:rsidRPr="00936FA5" w:rsidRDefault="003054F7" w:rsidP="003054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054F7" w:rsidRPr="00936FA5" w:rsidRDefault="003054F7" w:rsidP="003054F7">
      <w:pPr>
        <w:pStyle w:val="3-016"/>
        <w:spacing w:before="0"/>
        <w:ind w:firstLine="0"/>
        <w:rPr>
          <w:b w:val="0"/>
          <w:iCs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2)</w:t>
      </w:r>
      <w:r w:rsidRPr="00936FA5">
        <w:rPr>
          <w:b w:val="0"/>
          <w:bCs w:val="0"/>
          <w:color w:val="000000"/>
          <w:szCs w:val="28"/>
        </w:rPr>
        <w:t xml:space="preserve"> В главе 3 «Положение о подготовке документации по планировке территории органами местного самоуправления», статью 10 «Общие положения о подготовке документации по планировке территории»</w:t>
      </w:r>
      <w:r w:rsidRPr="00936FA5">
        <w:rPr>
          <w:b w:val="0"/>
          <w:szCs w:val="28"/>
        </w:rPr>
        <w:t>, изложить в новой редакции: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элементов планировочной структуры, установления границ земельных участков, установления </w:t>
      </w:r>
      <w:proofErr w:type="gramStart"/>
      <w:r w:rsidRPr="00936FA5">
        <w:rPr>
          <w:rFonts w:ascii="Times New Roman" w:hAnsi="Times New Roman"/>
          <w:sz w:val="28"/>
          <w:szCs w:val="28"/>
        </w:rPr>
        <w:t>границ зон планируемого размещения объектов капитального строительства</w:t>
      </w:r>
      <w:proofErr w:type="gramEnd"/>
      <w:r w:rsidRPr="00936FA5">
        <w:rPr>
          <w:rFonts w:ascii="Times New Roman" w:hAnsi="Times New Roman"/>
          <w:sz w:val="28"/>
          <w:szCs w:val="28"/>
        </w:rPr>
        <w:t>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3. Видами документации по планировке территории являются: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1) проект планировки территории;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проект межевания территории.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4.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5. Порядок подготовки, согласования и утверждения документации по планировке территории,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устанавливается Правительством Российской Федерации.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6.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7.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3054F7" w:rsidRPr="00936FA5" w:rsidRDefault="003054F7" w:rsidP="003054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3054F7" w:rsidRPr="00936FA5" w:rsidRDefault="003054F7" w:rsidP="003054F7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3054F7" w:rsidRPr="00936FA5" w:rsidRDefault="003054F7" w:rsidP="003054F7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3)</w:t>
      </w:r>
      <w:r w:rsidRPr="00936FA5">
        <w:rPr>
          <w:b w:val="0"/>
          <w:bCs w:val="0"/>
          <w:color w:val="000000"/>
          <w:szCs w:val="28"/>
        </w:rPr>
        <w:t xml:space="preserve"> В главе 5 «Положение о внесении изменений в правила землепользования и застройки», статью 12 «Внесение изменений в правила», изложить в новой редакции: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>1. </w:t>
      </w:r>
      <w:r w:rsidRPr="00936FA5">
        <w:rPr>
          <w:rFonts w:ascii="Times New Roman" w:hAnsi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3054F7" w:rsidRPr="00936FA5" w:rsidRDefault="003054F7" w:rsidP="003054F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3054F7" w:rsidRPr="00936FA5" w:rsidRDefault="003054F7" w:rsidP="003054F7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dst100519"/>
      <w:bookmarkEnd w:id="0"/>
      <w:r w:rsidRPr="00936FA5">
        <w:rPr>
          <w:rFonts w:ascii="Times New Roman" w:hAnsi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r>
        <w:rPr>
          <w:rFonts w:ascii="Times New Roman" w:hAnsi="Times New Roman"/>
          <w:sz w:val="28"/>
          <w:szCs w:val="28"/>
        </w:rPr>
        <w:t xml:space="preserve">Песчановского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схеме территориального планирования Серафимовичского муниципального района Волгоградской области,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изменений;</w:t>
      </w:r>
    </w:p>
    <w:p w:rsidR="003054F7" w:rsidRPr="00936FA5" w:rsidRDefault="003054F7" w:rsidP="003054F7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4) 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пунктов;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5)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6)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7) принятие решения о комплексном развитии территории;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8) </w:t>
      </w:r>
      <w:r w:rsidRPr="00936FA5">
        <w:rPr>
          <w:rFonts w:ascii="Times New Roman" w:hAnsi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муниципальных образований.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9)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lastRenderedPageBreak/>
        <w:t xml:space="preserve"> 3) </w:t>
      </w:r>
      <w:r w:rsidRPr="00936FA5">
        <w:rPr>
          <w:rFonts w:ascii="Times New Roman" w:hAnsi="Times New Roman"/>
          <w:sz w:val="28"/>
          <w:szCs w:val="28"/>
          <w:lang w:eastAsia="ru-RU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4) 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36FA5">
        <w:rPr>
          <w:rFonts w:ascii="Times New Roman" w:hAnsi="Times New Roman"/>
          <w:sz w:val="28"/>
          <w:szCs w:val="28"/>
        </w:rPr>
        <w:t xml:space="preserve">4.1) органами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образований; 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 xml:space="preserve">5) физическими или юридическими лицами в инициативном порядке либо </w:t>
      </w:r>
      <w:r w:rsidRPr="00936FA5">
        <w:rPr>
          <w:rFonts w:ascii="Times New Roman" w:hAnsi="Times New Roman" w:cs="Times New Roman"/>
          <w:sz w:val="28"/>
          <w:szCs w:val="28"/>
        </w:rPr>
        <w:br/>
        <w:t xml:space="preserve">в случаях, если в результате применения 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</w:t>
      </w:r>
      <w:r w:rsidRPr="00936FA5">
        <w:rPr>
          <w:rFonts w:ascii="Times New Roman" w:hAnsi="Times New Roman" w:cs="Times New Roman"/>
          <w:sz w:val="28"/>
          <w:szCs w:val="28"/>
        </w:rPr>
        <w:br/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6) 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FA5">
        <w:rPr>
          <w:rFonts w:ascii="Times New Roman" w:hAnsi="Times New Roman"/>
          <w:sz w:val="28"/>
          <w:szCs w:val="28"/>
        </w:rPr>
        <w:t>7)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</w:t>
      </w:r>
      <w:r>
        <w:rPr>
          <w:rFonts w:ascii="Times New Roman" w:hAnsi="Times New Roman"/>
          <w:sz w:val="28"/>
          <w:szCs w:val="28"/>
        </w:rPr>
        <w:t>.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6FA5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внесения изменений в Правила в случаях, предусмотренных</w:t>
      </w:r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пунктами 3-6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 строительства</w:t>
      </w:r>
      <w:proofErr w:type="gramEnd"/>
      <w:r w:rsidRPr="00936F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8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</w:rPr>
          <w:t>частью 5.2 статьи 30</w:t>
        </w:r>
      </w:hyperlink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такие изменения должны быть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внесены в срок не </w:t>
      </w:r>
      <w:proofErr w:type="gramStart"/>
      <w:r w:rsidRPr="00936FA5">
        <w:rPr>
          <w:rFonts w:ascii="Times New Roman" w:hAnsi="Times New Roman"/>
          <w:sz w:val="28"/>
          <w:szCs w:val="28"/>
        </w:rPr>
        <w:t>позднее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</w:t>
      </w:r>
      <w:proofErr w:type="gramStart"/>
      <w:r w:rsidRPr="00936FA5">
        <w:rPr>
          <w:rFonts w:ascii="Times New Roman" w:hAnsi="Times New Roman"/>
          <w:sz w:val="28"/>
          <w:szCs w:val="28"/>
        </w:rPr>
        <w:t>с даты обнаружения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 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</w:rPr>
        <w:t xml:space="preserve">6. Комиссия в течение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двадцати пяти дней </w:t>
      </w:r>
      <w:r w:rsidRPr="00936FA5">
        <w:rPr>
          <w:rFonts w:ascii="Times New Roman" w:hAnsi="Times New Roman"/>
          <w:sz w:val="28"/>
          <w:szCs w:val="28"/>
        </w:rPr>
        <w:t xml:space="preserve">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и направляет это заключение главе Администрации. </w:t>
      </w:r>
    </w:p>
    <w:p w:rsidR="003054F7" w:rsidRPr="00936FA5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FA5">
        <w:rPr>
          <w:rFonts w:ascii="Times New Roman" w:hAnsi="Times New Roman" w:cs="Times New Roman"/>
          <w:sz w:val="28"/>
          <w:szCs w:val="28"/>
        </w:rPr>
        <w:t>7. Глава Администрации с учетом рекомендаций, содержащихся в заключени</w:t>
      </w:r>
      <w:proofErr w:type="gramStart"/>
      <w:r w:rsidRPr="00936F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6FA5"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8. 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Глава Администрации не позднее,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"Интернет".</w:t>
      </w:r>
      <w:proofErr w:type="gramEnd"/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ar2"/>
      <w:bookmarkEnd w:id="3"/>
      <w:r w:rsidRPr="00936FA5">
        <w:rPr>
          <w:rFonts w:ascii="Times New Roman" w:hAnsi="Times New Roman"/>
          <w:sz w:val="28"/>
          <w:szCs w:val="28"/>
          <w:lang w:eastAsia="ru-RU"/>
        </w:rPr>
        <w:t>9. 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Администрация Серафимовичского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r>
        <w:rPr>
          <w:rFonts w:ascii="Times New Roman" w:hAnsi="Times New Roman"/>
          <w:sz w:val="28"/>
          <w:szCs w:val="28"/>
        </w:rPr>
        <w:t xml:space="preserve">Песчановского </w:t>
      </w:r>
      <w:r w:rsidRPr="00936FA5">
        <w:rPr>
          <w:rFonts w:ascii="Times New Roman" w:hAnsi="Times New Roman"/>
          <w:sz w:val="28"/>
          <w:szCs w:val="28"/>
          <w:lang w:eastAsia="ru-RU"/>
        </w:rPr>
        <w:t>сельского поселения Серафимовичского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10. 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документам, указанным в </w:t>
      </w:r>
      <w:hyperlink r:id="rId9" w:anchor="Par2" w:history="1">
        <w:r w:rsidRPr="00936FA5">
          <w:rPr>
            <w:rStyle w:val="aff4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 xml:space="preserve">части </w:t>
        </w:r>
      </w:hyperlink>
      <w:r w:rsidRPr="00936FA5">
        <w:rPr>
          <w:rFonts w:ascii="Times New Roman" w:hAnsi="Times New Roman"/>
          <w:sz w:val="28"/>
          <w:szCs w:val="28"/>
        </w:rPr>
        <w:t>9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настоящей статьи, в Комиссию на доработку.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>11. 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 w:rsidRPr="00936FA5">
        <w:rPr>
          <w:rFonts w:ascii="Times New Roman" w:hAnsi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Серафимовичского муниципального района Волгоградской области и (или) нормативным правовым актом Думы Серафимовичского муниципального района, Волгоградской области в соответствии с положениями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 xml:space="preserve">по проекту о внесении изменений в Правила составляет не более одного месяца со дня опубликования такого проекта. 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 w:rsidRPr="00936FA5">
        <w:rPr>
          <w:rFonts w:ascii="Times New Roman" w:hAnsi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 w:rsidRPr="00936FA5">
        <w:rPr>
          <w:rFonts w:ascii="Times New Roman" w:hAnsi="Times New Roman"/>
          <w:sz w:val="28"/>
          <w:szCs w:val="28"/>
        </w:rPr>
        <w:t xml:space="preserve"> </w:t>
      </w:r>
      <w:r w:rsidRPr="00936FA5">
        <w:rPr>
          <w:rFonts w:ascii="Times New Roman" w:hAnsi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 w:rsidRPr="00936FA5">
        <w:rPr>
          <w:rFonts w:ascii="Times New Roman" w:hAnsi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936FA5">
        <w:rPr>
          <w:rFonts w:ascii="Times New Roman" w:hAnsi="Times New Roman"/>
          <w:sz w:val="28"/>
          <w:szCs w:val="28"/>
          <w:lang w:eastAsia="ru-RU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РФ </w:t>
      </w:r>
      <w:r w:rsidRPr="00936FA5">
        <w:rPr>
          <w:rFonts w:ascii="Times New Roman" w:hAnsi="Times New Roman"/>
          <w:sz w:val="28"/>
          <w:szCs w:val="28"/>
          <w:lang w:eastAsia="ru-RU"/>
        </w:rPr>
        <w:br/>
        <w:t>не требуется.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15. </w:t>
      </w: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в течение десяти дней после представления ему проекта о внесении изменений в Правила и указанных в </w:t>
      </w:r>
      <w:hyperlink r:id="rId10" w:anchor="Par8" w:history="1">
        <w:r w:rsidRPr="005904D6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  <w:lang w:eastAsia="ru-RU"/>
          </w:rPr>
          <w:t>части 1</w:t>
        </w:r>
      </w:hyperlink>
      <w:r w:rsidRPr="00936FA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>.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</w:t>
      </w:r>
      <w:r w:rsidRPr="00936F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Федерации, в ведении которых находится особо охраняемая природная территория.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16. 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Правила.</w:t>
      </w:r>
      <w:r w:rsidRPr="00936FA5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  <w:lang w:eastAsia="ru-RU"/>
        </w:rPr>
        <w:t>17. 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Со дня поступления в </w:t>
      </w:r>
      <w:r w:rsidRPr="00936FA5">
        <w:rPr>
          <w:rFonts w:ascii="Times New Roman" w:hAnsi="Times New Roman"/>
          <w:sz w:val="28"/>
          <w:szCs w:val="28"/>
          <w:lang w:eastAsia="ru-RU"/>
        </w:rPr>
        <w:t>администрацию Серафимовичского муниципального района Волгоградской области</w:t>
      </w:r>
      <w:r w:rsidRPr="00936FA5">
        <w:rPr>
          <w:rFonts w:ascii="Times New Roman" w:hAnsi="Times New Roman"/>
          <w:sz w:val="28"/>
          <w:szCs w:val="28"/>
        </w:rPr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объектов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936FA5">
        <w:rPr>
          <w:rFonts w:ascii="Times New Roman" w:hAnsi="Times New Roman"/>
          <w:sz w:val="28"/>
          <w:szCs w:val="28"/>
          <w:lang w:eastAsia="ru-RU"/>
        </w:rPr>
        <w:t xml:space="preserve">администрацией Серафимовичского муниципального района </w:t>
      </w:r>
      <w:r w:rsidRPr="00936FA5">
        <w:rPr>
          <w:rFonts w:ascii="Times New Roman" w:hAnsi="Times New Roman"/>
          <w:sz w:val="28"/>
          <w:szCs w:val="28"/>
        </w:rPr>
        <w:t xml:space="preserve"> Волгоградской области в исполнительный орган государственной власти, должностному лицу, в государственное учреждение или в орган местного самоуправления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 xml:space="preserve">которые указаны в части 2 статьи 55.32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  <w:proofErr w:type="gramEnd"/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18. 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границ населенных пунктов, установления ограничений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использования земельных </w:t>
      </w:r>
      <w:r w:rsidRPr="00936FA5">
        <w:rPr>
          <w:rFonts w:ascii="Times New Roman" w:hAnsi="Times New Roman"/>
          <w:sz w:val="28"/>
          <w:szCs w:val="28"/>
        </w:rPr>
        <w:lastRenderedPageBreak/>
        <w:t xml:space="preserve">участков и объектов капитального строительства в границах таких зон, территорий.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19. </w:t>
      </w:r>
      <w:proofErr w:type="gramStart"/>
      <w:r w:rsidRPr="00936FA5">
        <w:rPr>
          <w:rFonts w:ascii="Times New Roman" w:hAnsi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 w:rsidRPr="00936FA5">
        <w:rPr>
          <w:rFonts w:ascii="Times New Roman" w:hAnsi="Times New Roman"/>
          <w:sz w:val="28"/>
          <w:szCs w:val="28"/>
        </w:rPr>
        <w:t>При этом утверждение изменений в Правила в целях их уточнения</w:t>
      </w:r>
      <w:r w:rsidRPr="00936FA5">
        <w:rPr>
          <w:rFonts w:ascii="Times New Roman" w:hAnsi="Times New Roman"/>
          <w:sz w:val="28"/>
          <w:szCs w:val="28"/>
        </w:rPr>
        <w:br/>
        <w:t>в соответствии с требованием</w:t>
      </w:r>
      <w:proofErr w:type="gramEnd"/>
      <w:r w:rsidRPr="00936FA5">
        <w:rPr>
          <w:rFonts w:ascii="Times New Roman" w:hAnsi="Times New Roman"/>
          <w:sz w:val="28"/>
          <w:szCs w:val="28"/>
        </w:rPr>
        <w:t>, предусмотренным частью 18 настоящей статьи,</w:t>
      </w:r>
      <w:r w:rsidRPr="00936FA5">
        <w:rPr>
          <w:rFonts w:ascii="Times New Roman" w:hAnsi="Times New Roman"/>
          <w:sz w:val="28"/>
          <w:szCs w:val="28"/>
        </w:rPr>
        <w:br/>
        <w:t>не требуется.</w:t>
      </w:r>
      <w:r w:rsidRPr="00936FA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6FA5">
        <w:rPr>
          <w:rFonts w:ascii="Times New Roman" w:hAnsi="Times New Roman"/>
          <w:sz w:val="28"/>
          <w:szCs w:val="28"/>
        </w:rPr>
        <w:t>20. </w:t>
      </w:r>
      <w:proofErr w:type="gramStart"/>
      <w:r w:rsidRPr="00936FA5">
        <w:rPr>
          <w:rFonts w:ascii="Times New Roman" w:hAnsi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</w:t>
      </w:r>
      <w:r w:rsidRPr="00936FA5">
        <w:rPr>
          <w:rFonts w:ascii="Times New Roman" w:hAnsi="Times New Roman"/>
          <w:sz w:val="28"/>
          <w:szCs w:val="28"/>
        </w:rPr>
        <w:br/>
        <w:t>об установлении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36FA5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3054F7" w:rsidRPr="00936FA5" w:rsidRDefault="003054F7" w:rsidP="003054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6FA5">
        <w:rPr>
          <w:rFonts w:ascii="Times New Roman" w:hAnsi="Times New Roman"/>
          <w:sz w:val="28"/>
          <w:szCs w:val="28"/>
          <w:lang w:eastAsia="ru-RU"/>
        </w:rPr>
        <w:t>В случае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</w:t>
      </w:r>
      <w:proofErr w:type="gramEnd"/>
      <w:r w:rsidRPr="00936FA5">
        <w:rPr>
          <w:rFonts w:ascii="Times New Roman" w:hAnsi="Times New Roman"/>
          <w:sz w:val="28"/>
          <w:szCs w:val="28"/>
          <w:lang w:eastAsia="ru-RU"/>
        </w:rPr>
        <w:t xml:space="preserve">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Федерации. </w:t>
      </w:r>
    </w:p>
    <w:p w:rsidR="003054F7" w:rsidRDefault="003054F7" w:rsidP="003054F7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 w:rsidRPr="00936FA5">
        <w:rPr>
          <w:b w:val="0"/>
          <w:bCs w:val="0"/>
          <w:color w:val="000000"/>
          <w:szCs w:val="28"/>
        </w:rPr>
        <w:tab/>
      </w:r>
    </w:p>
    <w:p w:rsidR="003054F7" w:rsidRPr="00936FA5" w:rsidRDefault="003054F7" w:rsidP="003054F7">
      <w:pPr>
        <w:pStyle w:val="3-016"/>
        <w:spacing w:before="0"/>
        <w:ind w:firstLine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ab/>
      </w:r>
      <w:r w:rsidRPr="00426277">
        <w:rPr>
          <w:b w:val="0"/>
          <w:bCs w:val="0"/>
          <w:color w:val="000000"/>
          <w:szCs w:val="28"/>
        </w:rPr>
        <w:t>4)</w:t>
      </w:r>
      <w:r w:rsidRPr="00936FA5">
        <w:rPr>
          <w:b w:val="0"/>
          <w:bCs w:val="0"/>
          <w:color w:val="000000"/>
          <w:szCs w:val="28"/>
        </w:rPr>
        <w:t xml:space="preserve"> В главе 6 «Положение о регулировании иных вопросов землепользования и застройки», статью 13 «Градостроительный план земельного участка», изложить в новой редакции: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ab/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1. 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2. </w:t>
      </w:r>
      <w:proofErr w:type="gramStart"/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ЕГРН, федеральной государственной информационной системе территориального планирования, государственных информационных системах градостроительной деятельности, а также </w:t>
      </w:r>
      <w:r w:rsidRPr="00936FA5">
        <w:rPr>
          <w:rFonts w:ascii="Times New Roman" w:hAnsi="Times New Roman"/>
          <w:sz w:val="28"/>
          <w:szCs w:val="28"/>
        </w:rPr>
        <w:t xml:space="preserve">информация о возможности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подключения (технологического присоединения) объектов капитального строительства к сетям инженерно-технического обеспечения </w:t>
      </w:r>
      <w:r w:rsidRPr="00936FA5">
        <w:rPr>
          <w:rFonts w:ascii="Times New Roman" w:hAnsi="Times New Roman"/>
          <w:sz w:val="28"/>
          <w:szCs w:val="28"/>
        </w:rPr>
        <w:t>(за исключением сетей электроснабжения), предоставляемая правообладателями сетей инженерно-технического</w:t>
      </w:r>
      <w:proofErr w:type="gramEnd"/>
      <w:r w:rsidRPr="00936FA5">
        <w:rPr>
          <w:rFonts w:ascii="Times New Roman" w:hAnsi="Times New Roman"/>
          <w:sz w:val="28"/>
          <w:szCs w:val="28"/>
        </w:rPr>
        <w:t xml:space="preserve"> обеспечения в соответствии </w:t>
      </w:r>
      <w:r w:rsidRPr="00936FA5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hyperlink r:id="rId11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частью 7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. 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3. 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f5"/>
          <w:rFonts w:ascii="Times New Roman" w:hAnsi="Times New Roman"/>
          <w:i w:val="0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>4. </w:t>
      </w:r>
      <w:hyperlink r:id="rId12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Форма</w:t>
        </w:r>
      </w:hyperlink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 градостроительного плана земельного участка, </w:t>
      </w:r>
      <w:hyperlink r:id="rId13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Pr="00936FA5">
        <w:rPr>
          <w:rStyle w:val="aff5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>ее заполнения установлены уполномоченным Правительством Российской Федерации федеральным органом исполнительной власти.</w:t>
      </w:r>
    </w:p>
    <w:p w:rsidR="003054F7" w:rsidRPr="00936FA5" w:rsidRDefault="003054F7" w:rsidP="003054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5. Информация, указанная в градостроительном плане земельного участка, </w:t>
      </w:r>
      <w:r w:rsidRPr="00936FA5">
        <w:rPr>
          <w:rFonts w:ascii="Times New Roman" w:hAnsi="Times New Roman"/>
          <w:sz w:val="28"/>
          <w:szCs w:val="28"/>
        </w:rPr>
        <w:t xml:space="preserve">за исключением информации, предусмотренной </w:t>
      </w:r>
      <w:hyperlink r:id="rId14" w:history="1">
        <w:r w:rsidRPr="00936FA5">
          <w:rPr>
            <w:rStyle w:val="aff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пунктом 15 части 3</w:t>
        </w:r>
      </w:hyperlink>
      <w:r w:rsidRPr="00936FA5">
        <w:rPr>
          <w:rFonts w:ascii="Times New Roman" w:hAnsi="Times New Roman"/>
          <w:sz w:val="28"/>
          <w:szCs w:val="28"/>
        </w:rPr>
        <w:t xml:space="preserve"> статьи 57.3 </w:t>
      </w:r>
      <w:proofErr w:type="spellStart"/>
      <w:r w:rsidRPr="00936FA5">
        <w:rPr>
          <w:rFonts w:ascii="Times New Roman" w:hAnsi="Times New Roman"/>
          <w:sz w:val="28"/>
          <w:szCs w:val="28"/>
        </w:rPr>
        <w:t>ГрК</w:t>
      </w:r>
      <w:proofErr w:type="spellEnd"/>
      <w:r w:rsidRPr="00936FA5">
        <w:rPr>
          <w:rFonts w:ascii="Times New Roman" w:hAnsi="Times New Roman"/>
          <w:sz w:val="28"/>
          <w:szCs w:val="28"/>
        </w:rPr>
        <w:t xml:space="preserve"> РФ, </w:t>
      </w:r>
      <w:r w:rsidRPr="00936FA5">
        <w:rPr>
          <w:rStyle w:val="aff5"/>
          <w:rFonts w:ascii="Times New Roman" w:hAnsi="Times New Roman"/>
          <w:i w:val="0"/>
          <w:sz w:val="28"/>
          <w:szCs w:val="28"/>
        </w:rPr>
        <w:t xml:space="preserve">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 </w:t>
      </w:r>
    </w:p>
    <w:p w:rsidR="003054F7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54F7" w:rsidRDefault="003054F7" w:rsidP="003054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главе Серафимовичского  муниципального района Волгоградской области, для подписания и официального опубликования.</w:t>
      </w:r>
    </w:p>
    <w:p w:rsidR="003054F7" w:rsidRDefault="003054F7" w:rsidP="003054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054F7" w:rsidRDefault="003054F7" w:rsidP="003054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подписания, подлежит официальному опубликованию в газете «Усть-Медведицкая газета»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3054F7" w:rsidRDefault="003054F7" w:rsidP="003054F7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   Т.Н.  Ильина</w:t>
      </w: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Председатель Думы</w:t>
      </w: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Серафимовичского</w:t>
      </w:r>
    </w:p>
    <w:p w:rsidR="003054F7" w:rsidRDefault="003054F7" w:rsidP="003054F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В.Ю. Гречишников</w:t>
      </w:r>
    </w:p>
    <w:p w:rsidR="005D1A95" w:rsidRDefault="005D1A95" w:rsidP="003054F7">
      <w:pPr>
        <w:pStyle w:val="3-016"/>
        <w:spacing w:before="0"/>
        <w:ind w:firstLine="0"/>
      </w:pPr>
    </w:p>
    <w:p w:rsidR="005D1A95" w:rsidRDefault="005D1A95" w:rsidP="0092679B">
      <w:pPr>
        <w:pStyle w:val="ConsPlusNormal"/>
        <w:ind w:left="6372"/>
        <w:rPr>
          <w:rFonts w:ascii="Times New Roman" w:hAnsi="Times New Roman" w:cs="Times New Roman"/>
        </w:rPr>
      </w:pPr>
    </w:p>
    <w:sectPr w:rsidR="005D1A95" w:rsidSect="00855E5E">
      <w:headerReference w:type="default" r:id="rId15"/>
      <w:footerReference w:type="default" r:id="rId16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E3B" w:rsidRDefault="00523E3B">
      <w:pPr>
        <w:spacing w:after="0" w:line="240" w:lineRule="auto"/>
      </w:pPr>
      <w:r>
        <w:separator/>
      </w:r>
    </w:p>
  </w:endnote>
  <w:endnote w:type="continuationSeparator" w:id="0">
    <w:p w:rsidR="00523E3B" w:rsidRDefault="00523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6"/>
      <w:jc w:val="right"/>
    </w:pPr>
  </w:p>
  <w:p w:rsidR="00FA7D50" w:rsidRDefault="00FA7D50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E3B" w:rsidRDefault="00523E3B">
      <w:pPr>
        <w:spacing w:after="0" w:line="240" w:lineRule="auto"/>
      </w:pPr>
      <w:r>
        <w:separator/>
      </w:r>
    </w:p>
  </w:footnote>
  <w:footnote w:type="continuationSeparator" w:id="0">
    <w:p w:rsidR="00523E3B" w:rsidRDefault="00523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50" w:rsidRDefault="00FA7D50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114D9"/>
    <w:rsid w:val="000118DF"/>
    <w:rsid w:val="00014185"/>
    <w:rsid w:val="00086318"/>
    <w:rsid w:val="000878B3"/>
    <w:rsid w:val="000A4724"/>
    <w:rsid w:val="000B4161"/>
    <w:rsid w:val="000B582B"/>
    <w:rsid w:val="000D13C8"/>
    <w:rsid w:val="00102F19"/>
    <w:rsid w:val="001466FA"/>
    <w:rsid w:val="00150573"/>
    <w:rsid w:val="001601DD"/>
    <w:rsid w:val="00175201"/>
    <w:rsid w:val="00175D73"/>
    <w:rsid w:val="00191956"/>
    <w:rsid w:val="001C2DE5"/>
    <w:rsid w:val="001D4CF4"/>
    <w:rsid w:val="001E1B3D"/>
    <w:rsid w:val="001F7D7F"/>
    <w:rsid w:val="00212034"/>
    <w:rsid w:val="00236EB8"/>
    <w:rsid w:val="0024510D"/>
    <w:rsid w:val="002652AB"/>
    <w:rsid w:val="002656FE"/>
    <w:rsid w:val="00287C21"/>
    <w:rsid w:val="003054F7"/>
    <w:rsid w:val="003123B3"/>
    <w:rsid w:val="0033459C"/>
    <w:rsid w:val="00354BFA"/>
    <w:rsid w:val="003A20D9"/>
    <w:rsid w:val="003E65D8"/>
    <w:rsid w:val="0043322B"/>
    <w:rsid w:val="004345B7"/>
    <w:rsid w:val="00441C5D"/>
    <w:rsid w:val="00446236"/>
    <w:rsid w:val="00482C57"/>
    <w:rsid w:val="00486B39"/>
    <w:rsid w:val="004A7262"/>
    <w:rsid w:val="004C3F02"/>
    <w:rsid w:val="004C5320"/>
    <w:rsid w:val="004E3BAB"/>
    <w:rsid w:val="0051454F"/>
    <w:rsid w:val="00523E3B"/>
    <w:rsid w:val="00535C25"/>
    <w:rsid w:val="00565D34"/>
    <w:rsid w:val="005810CC"/>
    <w:rsid w:val="005839D9"/>
    <w:rsid w:val="005A6D9B"/>
    <w:rsid w:val="005B3184"/>
    <w:rsid w:val="005C1E4C"/>
    <w:rsid w:val="005C2D50"/>
    <w:rsid w:val="005D1A95"/>
    <w:rsid w:val="005D5D4D"/>
    <w:rsid w:val="005F1983"/>
    <w:rsid w:val="0060674F"/>
    <w:rsid w:val="00626F4B"/>
    <w:rsid w:val="00643EFC"/>
    <w:rsid w:val="006457A0"/>
    <w:rsid w:val="0065517E"/>
    <w:rsid w:val="00661BD1"/>
    <w:rsid w:val="00673011"/>
    <w:rsid w:val="006A0455"/>
    <w:rsid w:val="006C6EDD"/>
    <w:rsid w:val="006F7434"/>
    <w:rsid w:val="0070205E"/>
    <w:rsid w:val="007216C7"/>
    <w:rsid w:val="007228D6"/>
    <w:rsid w:val="00736E46"/>
    <w:rsid w:val="007614EE"/>
    <w:rsid w:val="00781684"/>
    <w:rsid w:val="0078350A"/>
    <w:rsid w:val="00784ACD"/>
    <w:rsid w:val="007F20C8"/>
    <w:rsid w:val="0082670A"/>
    <w:rsid w:val="008430D5"/>
    <w:rsid w:val="00851ECD"/>
    <w:rsid w:val="00855E5E"/>
    <w:rsid w:val="00876AB4"/>
    <w:rsid w:val="00877501"/>
    <w:rsid w:val="008B02C1"/>
    <w:rsid w:val="008D157B"/>
    <w:rsid w:val="008F7975"/>
    <w:rsid w:val="0090557E"/>
    <w:rsid w:val="00921923"/>
    <w:rsid w:val="0092679B"/>
    <w:rsid w:val="00962764"/>
    <w:rsid w:val="0097656F"/>
    <w:rsid w:val="009C2701"/>
    <w:rsid w:val="00A1302F"/>
    <w:rsid w:val="00A214CC"/>
    <w:rsid w:val="00A25B65"/>
    <w:rsid w:val="00A43B5E"/>
    <w:rsid w:val="00A87E59"/>
    <w:rsid w:val="00AA1EF6"/>
    <w:rsid w:val="00AC38CD"/>
    <w:rsid w:val="00AE10F5"/>
    <w:rsid w:val="00AF3A09"/>
    <w:rsid w:val="00B16FB1"/>
    <w:rsid w:val="00B20D73"/>
    <w:rsid w:val="00B20F78"/>
    <w:rsid w:val="00B219C7"/>
    <w:rsid w:val="00B613D0"/>
    <w:rsid w:val="00B733BE"/>
    <w:rsid w:val="00B8116F"/>
    <w:rsid w:val="00B84333"/>
    <w:rsid w:val="00BB1766"/>
    <w:rsid w:val="00BB64B3"/>
    <w:rsid w:val="00BC3FF2"/>
    <w:rsid w:val="00BE1A2B"/>
    <w:rsid w:val="00BE6765"/>
    <w:rsid w:val="00C53306"/>
    <w:rsid w:val="00C77122"/>
    <w:rsid w:val="00C8353D"/>
    <w:rsid w:val="00CA71C8"/>
    <w:rsid w:val="00CB31D0"/>
    <w:rsid w:val="00CB4457"/>
    <w:rsid w:val="00CE377E"/>
    <w:rsid w:val="00D1387E"/>
    <w:rsid w:val="00D975F7"/>
    <w:rsid w:val="00DA1095"/>
    <w:rsid w:val="00DA4458"/>
    <w:rsid w:val="00E21215"/>
    <w:rsid w:val="00E41D2D"/>
    <w:rsid w:val="00E55C9B"/>
    <w:rsid w:val="00E56F59"/>
    <w:rsid w:val="00E5771E"/>
    <w:rsid w:val="00E6284D"/>
    <w:rsid w:val="00E85017"/>
    <w:rsid w:val="00E8704F"/>
    <w:rsid w:val="00EA53F6"/>
    <w:rsid w:val="00EB6179"/>
    <w:rsid w:val="00EB718C"/>
    <w:rsid w:val="00EE3FCE"/>
    <w:rsid w:val="00F164B5"/>
    <w:rsid w:val="00F25999"/>
    <w:rsid w:val="00F71E66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0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13" Type="http://schemas.openxmlformats.org/officeDocument/2006/relationships/hyperlink" Target="consultantplus://offline/ref=9B6D812BC3AD9B9F839876A387041E214C22FF700554C575F184BF8D30668219C15CDB6DB13B3402N7E5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6D812BC3AD9B9F839876A387041E214C22FF700554C575F184BF8D30668219C15CDB6DB13B3507N7E8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1102&amp;dst=368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A_Pochivalova.I-VOLGA\Desktop\2%20&#1055;&#1088;&#1086;&#1077;&#1082;&#1090;%20&#1055;&#1047;&#1047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_Pochivalova.I-VOLGA\Desktop\2%20&#1055;&#1088;&#1086;&#1077;&#1082;&#1090;%20&#1055;&#1047;&#1047;.doc" TargetMode="External"/><Relationship Id="rId14" Type="http://schemas.openxmlformats.org/officeDocument/2006/relationships/hyperlink" Target="https://login.consultant.ru/link/?req=doc&amp;base=LAW&amp;n=461102&amp;dst=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D51BA-4C99-4A4F-A435-2E5687C5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10</Pages>
  <Words>3742</Words>
  <Characters>21336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arhitektura</cp:lastModifiedBy>
  <cp:revision>39</cp:revision>
  <cp:lastPrinted>2022-05-12T13:07:00Z</cp:lastPrinted>
  <dcterms:created xsi:type="dcterms:W3CDTF">2021-10-01T06:58:00Z</dcterms:created>
  <dcterms:modified xsi:type="dcterms:W3CDTF">2025-01-24T11:05:00Z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