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52AB" w:rsidRDefault="002652AB" w:rsidP="00D975F7">
      <w:pPr>
        <w:spacing w:after="0" w:line="240" w:lineRule="auto"/>
        <w:jc w:val="center"/>
        <w:rPr>
          <w:rFonts w:ascii="Times New Roman" w:hAnsi="Times New Roman"/>
          <w:bCs/>
          <w:sz w:val="28"/>
          <w:szCs w:val="28"/>
        </w:rPr>
      </w:pPr>
      <w:r>
        <w:rPr>
          <w:rFonts w:ascii="Times New Roman" w:hAnsi="Times New Roman"/>
          <w:b/>
          <w:bCs/>
          <w:sz w:val="28"/>
          <w:szCs w:val="28"/>
        </w:rPr>
        <w:t xml:space="preserve">                                                                                         </w:t>
      </w:r>
      <w:r w:rsidRPr="007F20C8">
        <w:rPr>
          <w:rFonts w:ascii="Times New Roman" w:hAnsi="Times New Roman"/>
          <w:bCs/>
          <w:sz w:val="28"/>
          <w:szCs w:val="28"/>
        </w:rPr>
        <w:t xml:space="preserve"> ПРОЕКТ</w:t>
      </w:r>
    </w:p>
    <w:p w:rsidR="000B4161" w:rsidRPr="007A05AD" w:rsidRDefault="000B4161" w:rsidP="000B4161">
      <w:pPr>
        <w:jc w:val="center"/>
        <w:rPr>
          <w:rFonts w:ascii="Times New Roman" w:hAnsi="Times New Roman"/>
          <w:b/>
          <w:sz w:val="28"/>
          <w:szCs w:val="28"/>
        </w:rPr>
      </w:pPr>
      <w:r w:rsidRPr="007A05AD">
        <w:rPr>
          <w:rFonts w:ascii="Times New Roman" w:hAnsi="Times New Roman"/>
          <w:b/>
          <w:bCs/>
          <w:sz w:val="28"/>
          <w:szCs w:val="28"/>
        </w:rPr>
        <w:t>РЕШЕНИЕ</w:t>
      </w:r>
      <w:r w:rsidRPr="007A05AD">
        <w:rPr>
          <w:rFonts w:ascii="Times New Roman" w:hAnsi="Times New Roman"/>
          <w:b/>
          <w:sz w:val="28"/>
          <w:szCs w:val="28"/>
        </w:rPr>
        <w:t xml:space="preserve"> </w:t>
      </w:r>
    </w:p>
    <w:p w:rsidR="000B4161" w:rsidRPr="000B4161" w:rsidRDefault="000B4161" w:rsidP="000B4161">
      <w:pPr>
        <w:pBdr>
          <w:bottom w:val="single" w:sz="12" w:space="1" w:color="00000A"/>
        </w:pBdr>
        <w:jc w:val="center"/>
        <w:rPr>
          <w:rFonts w:ascii="Times New Roman" w:hAnsi="Times New Roman"/>
          <w:b/>
          <w:sz w:val="28"/>
          <w:szCs w:val="28"/>
        </w:rPr>
      </w:pPr>
      <w:r w:rsidRPr="007A05AD">
        <w:rPr>
          <w:rFonts w:ascii="Times New Roman" w:hAnsi="Times New Roman"/>
          <w:b/>
          <w:sz w:val="28"/>
          <w:szCs w:val="28"/>
        </w:rPr>
        <w:t>ДУМЫ СЕРАФИМОВИЧСКОГО МУНИЦИПАЛЬНО</w:t>
      </w:r>
      <w:r>
        <w:rPr>
          <w:rFonts w:ascii="Times New Roman" w:hAnsi="Times New Roman"/>
          <w:b/>
          <w:sz w:val="28"/>
          <w:szCs w:val="28"/>
        </w:rPr>
        <w:t>ГО РАЙОНА ВОЛГОГРАДСКОЙ ОБЛАСТИ</w:t>
      </w:r>
    </w:p>
    <w:p w:rsidR="002652AB" w:rsidRDefault="002652AB" w:rsidP="00D975F7">
      <w:pPr>
        <w:spacing w:line="240" w:lineRule="auto"/>
        <w:ind w:right="169"/>
      </w:pPr>
      <w:r>
        <w:rPr>
          <w:sz w:val="28"/>
          <w:szCs w:val="28"/>
          <w:u w:val="single"/>
          <w:lang w:eastAsia="ru-RU"/>
        </w:rPr>
        <w:t xml:space="preserve">  </w:t>
      </w:r>
      <w:r w:rsidR="00921923">
        <w:rPr>
          <w:rFonts w:ascii="Times New Roman" w:hAnsi="Times New Roman"/>
          <w:sz w:val="28"/>
          <w:szCs w:val="28"/>
          <w:u w:val="single"/>
          <w:lang w:eastAsia="ru-RU"/>
        </w:rPr>
        <w:t>от «      »      202</w:t>
      </w:r>
      <w:r w:rsidR="00095363">
        <w:rPr>
          <w:rFonts w:ascii="Times New Roman" w:hAnsi="Times New Roman"/>
          <w:sz w:val="28"/>
          <w:szCs w:val="28"/>
          <w:u w:val="single"/>
          <w:lang w:eastAsia="ru-RU"/>
        </w:rPr>
        <w:t>5</w:t>
      </w:r>
      <w:r>
        <w:rPr>
          <w:rFonts w:ascii="Times New Roman" w:hAnsi="Times New Roman"/>
          <w:sz w:val="28"/>
          <w:szCs w:val="28"/>
          <w:u w:val="single"/>
          <w:lang w:eastAsia="ru-RU"/>
        </w:rPr>
        <w:t xml:space="preserve"> г.</w:t>
      </w:r>
      <w:r>
        <w:rPr>
          <w:rFonts w:ascii="Times New Roman" w:hAnsi="Times New Roman"/>
          <w:sz w:val="28"/>
          <w:szCs w:val="28"/>
          <w:lang w:eastAsia="ru-RU"/>
        </w:rPr>
        <w:t xml:space="preserve">                                                                              </w:t>
      </w:r>
      <w:r>
        <w:rPr>
          <w:rFonts w:ascii="Times New Roman" w:hAnsi="Times New Roman"/>
          <w:sz w:val="28"/>
          <w:szCs w:val="28"/>
          <w:u w:val="single"/>
          <w:lang w:eastAsia="ru-RU"/>
        </w:rPr>
        <w:t>№</w:t>
      </w:r>
      <w:r>
        <w:rPr>
          <w:rFonts w:ascii="Times New Roman" w:hAnsi="Times New Roman"/>
          <w:sz w:val="28"/>
          <w:szCs w:val="28"/>
          <w:u w:val="single"/>
          <w:lang w:eastAsia="ru-RU"/>
        </w:rPr>
        <w:softHyphen/>
      </w:r>
      <w:r>
        <w:rPr>
          <w:rFonts w:ascii="Times New Roman" w:hAnsi="Times New Roman"/>
          <w:sz w:val="28"/>
          <w:szCs w:val="28"/>
          <w:u w:val="single"/>
          <w:lang w:eastAsia="ru-RU"/>
        </w:rPr>
        <w:softHyphen/>
      </w:r>
      <w:r>
        <w:rPr>
          <w:rFonts w:ascii="Times New Roman" w:hAnsi="Times New Roman"/>
          <w:sz w:val="28"/>
          <w:szCs w:val="28"/>
          <w:u w:val="single"/>
          <w:lang w:eastAsia="ru-RU"/>
        </w:rPr>
        <w:softHyphen/>
      </w:r>
      <w:r>
        <w:rPr>
          <w:rFonts w:ascii="Times New Roman" w:hAnsi="Times New Roman"/>
          <w:sz w:val="28"/>
          <w:szCs w:val="28"/>
          <w:lang w:eastAsia="ru-RU"/>
        </w:rPr>
        <w:t>_____</w:t>
      </w:r>
      <w:r>
        <w:rPr>
          <w:rFonts w:ascii="Times New Roman" w:hAnsi="Times New Roman"/>
          <w:sz w:val="28"/>
          <w:szCs w:val="28"/>
          <w:u w:val="single"/>
          <w:lang w:eastAsia="ru-RU"/>
        </w:rPr>
        <w:t xml:space="preserve">       </w:t>
      </w:r>
    </w:p>
    <w:p w:rsidR="002652AB" w:rsidRDefault="008B02C1" w:rsidP="00D975F7">
      <w:pPr>
        <w:widowControl w:val="0"/>
        <w:spacing w:after="0" w:line="240" w:lineRule="auto"/>
        <w:jc w:val="center"/>
        <w:rPr>
          <w:rFonts w:ascii="Times New Roman" w:hAnsi="Times New Roman"/>
          <w:bCs/>
          <w:sz w:val="28"/>
          <w:szCs w:val="28"/>
        </w:rPr>
      </w:pPr>
      <w:r>
        <w:rPr>
          <w:rFonts w:ascii="Times New Roman" w:hAnsi="Times New Roman"/>
          <w:bCs/>
          <w:sz w:val="28"/>
          <w:szCs w:val="28"/>
        </w:rPr>
        <w:t xml:space="preserve">О внесении изменений в </w:t>
      </w:r>
      <w:r w:rsidR="00095363">
        <w:rPr>
          <w:rFonts w:ascii="Times New Roman" w:hAnsi="Times New Roman"/>
          <w:bCs/>
          <w:sz w:val="28"/>
          <w:szCs w:val="28"/>
        </w:rPr>
        <w:t xml:space="preserve">решение Думы Серафимовичского муниципального района Волгоградской области от 15.04.2022 № 23 «Об утверждении </w:t>
      </w:r>
      <w:r>
        <w:rPr>
          <w:rFonts w:ascii="Times New Roman" w:hAnsi="Times New Roman"/>
          <w:bCs/>
          <w:sz w:val="28"/>
          <w:szCs w:val="28"/>
        </w:rPr>
        <w:t>правил землепользования и застройки</w:t>
      </w:r>
      <w:r w:rsidR="00095363">
        <w:rPr>
          <w:rFonts w:ascii="Times New Roman" w:hAnsi="Times New Roman"/>
          <w:bCs/>
          <w:sz w:val="28"/>
          <w:szCs w:val="28"/>
        </w:rPr>
        <w:t xml:space="preserve"> </w:t>
      </w:r>
      <w:r w:rsidR="008A2DCC">
        <w:rPr>
          <w:rFonts w:ascii="Times New Roman" w:hAnsi="Times New Roman"/>
          <w:bCs/>
          <w:sz w:val="28"/>
          <w:szCs w:val="28"/>
        </w:rPr>
        <w:t>Б</w:t>
      </w:r>
      <w:r w:rsidR="0010080D">
        <w:rPr>
          <w:rFonts w:ascii="Times New Roman" w:hAnsi="Times New Roman"/>
          <w:bCs/>
          <w:sz w:val="28"/>
          <w:szCs w:val="28"/>
        </w:rPr>
        <w:t>уерак-Поповского</w:t>
      </w:r>
      <w:r w:rsidR="002652AB" w:rsidRPr="006C6EDD">
        <w:rPr>
          <w:rFonts w:ascii="Times New Roman" w:hAnsi="Times New Roman"/>
          <w:bCs/>
          <w:sz w:val="28"/>
          <w:szCs w:val="28"/>
        </w:rPr>
        <w:t xml:space="preserve"> сельского поселения </w:t>
      </w:r>
      <w:r w:rsidR="00095363" w:rsidRPr="00936FA5">
        <w:rPr>
          <w:rFonts w:ascii="Times New Roman" w:hAnsi="Times New Roman"/>
          <w:bCs/>
          <w:sz w:val="28"/>
          <w:szCs w:val="28"/>
        </w:rPr>
        <w:t>Серафимовичского муниципального района Волгоградской области</w:t>
      </w:r>
      <w:r w:rsidR="00095363">
        <w:rPr>
          <w:rFonts w:ascii="Times New Roman" w:hAnsi="Times New Roman"/>
          <w:bCs/>
          <w:sz w:val="28"/>
          <w:szCs w:val="28"/>
        </w:rPr>
        <w:t>»</w:t>
      </w:r>
    </w:p>
    <w:p w:rsidR="000114D9" w:rsidRPr="0092679B" w:rsidRDefault="000114D9" w:rsidP="00D975F7">
      <w:pPr>
        <w:widowControl w:val="0"/>
        <w:spacing w:after="0" w:line="240" w:lineRule="auto"/>
        <w:jc w:val="center"/>
        <w:rPr>
          <w:rFonts w:ascii="Times New Roman" w:hAnsi="Times New Roman"/>
          <w:bCs/>
          <w:sz w:val="28"/>
          <w:szCs w:val="28"/>
        </w:rPr>
      </w:pPr>
    </w:p>
    <w:p w:rsidR="000B4161" w:rsidRPr="0092679B" w:rsidRDefault="002652AB" w:rsidP="000B4161">
      <w:pPr>
        <w:spacing w:after="0" w:line="240" w:lineRule="auto"/>
        <w:ind w:firstLine="708"/>
        <w:jc w:val="both"/>
        <w:rPr>
          <w:rFonts w:ascii="Times New Roman" w:hAnsi="Times New Roman"/>
          <w:sz w:val="28"/>
          <w:szCs w:val="28"/>
        </w:rPr>
      </w:pPr>
      <w:r w:rsidRPr="006C6EDD">
        <w:rPr>
          <w:rFonts w:ascii="Times New Roman" w:hAnsi="Times New Roman"/>
          <w:sz w:val="28"/>
          <w:szCs w:val="28"/>
        </w:rPr>
        <w:t xml:space="preserve">В </w:t>
      </w:r>
      <w:r w:rsidR="008B02C1">
        <w:rPr>
          <w:rFonts w:ascii="Times New Roman" w:hAnsi="Times New Roman"/>
          <w:sz w:val="28"/>
          <w:szCs w:val="28"/>
        </w:rPr>
        <w:t xml:space="preserve">соответствии со статьями </w:t>
      </w:r>
      <w:r w:rsidR="00095363" w:rsidRPr="00936FA5">
        <w:rPr>
          <w:rFonts w:ascii="Times New Roman" w:hAnsi="Times New Roman"/>
          <w:sz w:val="28"/>
          <w:szCs w:val="28"/>
        </w:rPr>
        <w:t>31, 33, 45, 57.3</w:t>
      </w:r>
      <w:r w:rsidR="00095363">
        <w:rPr>
          <w:rFonts w:ascii="Times New Roman" w:hAnsi="Times New Roman"/>
          <w:sz w:val="28"/>
          <w:szCs w:val="28"/>
        </w:rPr>
        <w:t xml:space="preserve"> </w:t>
      </w:r>
      <w:r w:rsidRPr="006C6EDD">
        <w:rPr>
          <w:rFonts w:ascii="Times New Roman" w:hAnsi="Times New Roman"/>
          <w:sz w:val="28"/>
          <w:szCs w:val="28"/>
        </w:rPr>
        <w:t>Градостроительного кодекса</w:t>
      </w:r>
      <w:r>
        <w:rPr>
          <w:rFonts w:ascii="Times New Roman" w:hAnsi="Times New Roman"/>
          <w:sz w:val="28"/>
          <w:szCs w:val="28"/>
        </w:rPr>
        <w:t xml:space="preserve"> Российской Федерации</w:t>
      </w:r>
      <w:r w:rsidRPr="006C6EDD">
        <w:rPr>
          <w:rFonts w:ascii="Times New Roman" w:hAnsi="Times New Roman"/>
          <w:sz w:val="28"/>
          <w:szCs w:val="28"/>
        </w:rPr>
        <w:t xml:space="preserve">, </w:t>
      </w:r>
      <w:r>
        <w:rPr>
          <w:rFonts w:ascii="Times New Roman" w:hAnsi="Times New Roman"/>
          <w:sz w:val="28"/>
          <w:szCs w:val="28"/>
        </w:rPr>
        <w:t>статьей 14 Федерального закона от 06.10.2003 №</w:t>
      </w:r>
      <w:r w:rsidR="008B02C1">
        <w:rPr>
          <w:rFonts w:ascii="Times New Roman" w:hAnsi="Times New Roman"/>
          <w:sz w:val="28"/>
          <w:szCs w:val="28"/>
        </w:rPr>
        <w:t xml:space="preserve"> </w:t>
      </w:r>
      <w:r>
        <w:rPr>
          <w:rFonts w:ascii="Times New Roman" w:hAnsi="Times New Roman"/>
          <w:sz w:val="28"/>
          <w:szCs w:val="28"/>
        </w:rPr>
        <w:t xml:space="preserve">131-ФЗ «Об общих принципах организации местного самоуправления в Российской Федерации», </w:t>
      </w:r>
      <w:r w:rsidRPr="006C6EDD">
        <w:rPr>
          <w:rFonts w:ascii="Times New Roman" w:hAnsi="Times New Roman"/>
          <w:sz w:val="28"/>
          <w:szCs w:val="28"/>
        </w:rPr>
        <w:t>Уставом Серафимовичского муниципального района Волгоградской области,</w:t>
      </w:r>
      <w:r w:rsidRPr="006C6EDD">
        <w:t xml:space="preserve"> </w:t>
      </w:r>
      <w:r w:rsidR="000B4161" w:rsidRPr="006C6EDD">
        <w:rPr>
          <w:rFonts w:ascii="Times New Roman" w:hAnsi="Times New Roman"/>
          <w:sz w:val="28"/>
          <w:szCs w:val="28"/>
        </w:rPr>
        <w:t xml:space="preserve">Дума Серафимовичского муниципального района Волгоградской области </w:t>
      </w:r>
      <w:r w:rsidR="000B4161" w:rsidRPr="00095363">
        <w:rPr>
          <w:rFonts w:ascii="Times New Roman" w:hAnsi="Times New Roman"/>
          <w:b/>
          <w:sz w:val="28"/>
          <w:szCs w:val="28"/>
        </w:rPr>
        <w:t>решила:</w:t>
      </w:r>
      <w:r w:rsidR="000B4161" w:rsidRPr="006C6EDD">
        <w:rPr>
          <w:rFonts w:ascii="Times New Roman" w:hAnsi="Times New Roman"/>
          <w:sz w:val="28"/>
          <w:szCs w:val="28"/>
        </w:rPr>
        <w:t xml:space="preserve"> </w:t>
      </w:r>
    </w:p>
    <w:p w:rsidR="002652AB" w:rsidRDefault="000B4161" w:rsidP="000B4161">
      <w:pPr>
        <w:widowControl w:val="0"/>
        <w:spacing w:after="0" w:line="240" w:lineRule="auto"/>
        <w:jc w:val="both"/>
        <w:rPr>
          <w:rFonts w:ascii="Times New Roman" w:hAnsi="Times New Roman"/>
          <w:sz w:val="28"/>
          <w:szCs w:val="28"/>
        </w:rPr>
      </w:pPr>
      <w:r>
        <w:rPr>
          <w:rFonts w:ascii="Times New Roman" w:hAnsi="Times New Roman"/>
          <w:sz w:val="28"/>
          <w:szCs w:val="28"/>
        </w:rPr>
        <w:t xml:space="preserve">          </w:t>
      </w:r>
      <w:r w:rsidR="008B02C1">
        <w:rPr>
          <w:rFonts w:ascii="Times New Roman" w:hAnsi="Times New Roman"/>
          <w:sz w:val="28"/>
          <w:szCs w:val="28"/>
        </w:rPr>
        <w:t xml:space="preserve">1. Внести  следующие изменения в </w:t>
      </w:r>
      <w:r w:rsidR="00921923">
        <w:rPr>
          <w:rFonts w:ascii="Times New Roman" w:hAnsi="Times New Roman"/>
          <w:sz w:val="28"/>
          <w:szCs w:val="28"/>
        </w:rPr>
        <w:t xml:space="preserve"> решение Думы Серафимовичского муниципального района Волгоградск</w:t>
      </w:r>
      <w:r w:rsidR="006A0455">
        <w:rPr>
          <w:rFonts w:ascii="Times New Roman" w:hAnsi="Times New Roman"/>
          <w:sz w:val="28"/>
          <w:szCs w:val="28"/>
        </w:rPr>
        <w:t xml:space="preserve">ой области от </w:t>
      </w:r>
      <w:r w:rsidR="006A0455" w:rsidRPr="00086318">
        <w:rPr>
          <w:rFonts w:ascii="Times New Roman" w:hAnsi="Times New Roman"/>
          <w:sz w:val="28"/>
          <w:szCs w:val="28"/>
        </w:rPr>
        <w:t>15.0</w:t>
      </w:r>
      <w:r w:rsidR="004C3F02" w:rsidRPr="00086318">
        <w:rPr>
          <w:rFonts w:ascii="Times New Roman" w:hAnsi="Times New Roman"/>
          <w:sz w:val="28"/>
          <w:szCs w:val="28"/>
        </w:rPr>
        <w:t xml:space="preserve">4.2022 № </w:t>
      </w:r>
      <w:r w:rsidR="00BA07C1">
        <w:rPr>
          <w:rFonts w:ascii="Times New Roman" w:hAnsi="Times New Roman"/>
          <w:sz w:val="28"/>
          <w:szCs w:val="28"/>
        </w:rPr>
        <w:t>2</w:t>
      </w:r>
      <w:r w:rsidR="008A2DCC">
        <w:rPr>
          <w:rFonts w:ascii="Times New Roman" w:hAnsi="Times New Roman"/>
          <w:sz w:val="28"/>
          <w:szCs w:val="28"/>
        </w:rPr>
        <w:t>3</w:t>
      </w:r>
      <w:r w:rsidR="00EA53F6">
        <w:rPr>
          <w:rFonts w:ascii="Times New Roman" w:hAnsi="Times New Roman"/>
          <w:sz w:val="28"/>
          <w:szCs w:val="28"/>
        </w:rPr>
        <w:t xml:space="preserve"> «</w:t>
      </w:r>
      <w:r w:rsidR="00A43B5E">
        <w:rPr>
          <w:rFonts w:ascii="Times New Roman" w:hAnsi="Times New Roman"/>
          <w:sz w:val="28"/>
          <w:szCs w:val="28"/>
        </w:rPr>
        <w:t>Об утверждении</w:t>
      </w:r>
      <w:r w:rsidR="00921923">
        <w:rPr>
          <w:rFonts w:ascii="Times New Roman" w:hAnsi="Times New Roman"/>
          <w:sz w:val="28"/>
          <w:szCs w:val="28"/>
        </w:rPr>
        <w:t xml:space="preserve"> Прави</w:t>
      </w:r>
      <w:r w:rsidR="00A43B5E">
        <w:rPr>
          <w:rFonts w:ascii="Times New Roman" w:hAnsi="Times New Roman"/>
          <w:sz w:val="28"/>
          <w:szCs w:val="28"/>
        </w:rPr>
        <w:t>л</w:t>
      </w:r>
      <w:r w:rsidR="00921923">
        <w:rPr>
          <w:rFonts w:ascii="Times New Roman" w:hAnsi="Times New Roman"/>
          <w:sz w:val="28"/>
          <w:szCs w:val="28"/>
        </w:rPr>
        <w:t xml:space="preserve"> землепо</w:t>
      </w:r>
      <w:r w:rsidR="00AF3A09">
        <w:rPr>
          <w:rFonts w:ascii="Times New Roman" w:hAnsi="Times New Roman"/>
          <w:sz w:val="28"/>
          <w:szCs w:val="28"/>
        </w:rPr>
        <w:t>л</w:t>
      </w:r>
      <w:r w:rsidR="004C3F02">
        <w:rPr>
          <w:rFonts w:ascii="Times New Roman" w:hAnsi="Times New Roman"/>
          <w:sz w:val="28"/>
          <w:szCs w:val="28"/>
        </w:rPr>
        <w:t xml:space="preserve">ьзования и застройки </w:t>
      </w:r>
      <w:r w:rsidR="0010080D">
        <w:rPr>
          <w:rFonts w:ascii="Times New Roman" w:hAnsi="Times New Roman"/>
          <w:bCs/>
          <w:sz w:val="28"/>
          <w:szCs w:val="28"/>
        </w:rPr>
        <w:t>Буерак-Поповского</w:t>
      </w:r>
      <w:r w:rsidR="0010080D" w:rsidRPr="006C6EDD">
        <w:rPr>
          <w:rFonts w:ascii="Times New Roman" w:hAnsi="Times New Roman"/>
          <w:bCs/>
          <w:sz w:val="28"/>
          <w:szCs w:val="28"/>
        </w:rPr>
        <w:t xml:space="preserve"> </w:t>
      </w:r>
      <w:r w:rsidR="00921923">
        <w:rPr>
          <w:rFonts w:ascii="Times New Roman" w:hAnsi="Times New Roman"/>
          <w:sz w:val="28"/>
          <w:szCs w:val="28"/>
        </w:rPr>
        <w:t>сельского поселения Серафимовичского муниципального района Волгоградской области»</w:t>
      </w:r>
      <w:r w:rsidR="005D1A95">
        <w:rPr>
          <w:rFonts w:ascii="Times New Roman" w:hAnsi="Times New Roman"/>
          <w:sz w:val="28"/>
          <w:szCs w:val="28"/>
        </w:rPr>
        <w:t>:</w:t>
      </w:r>
    </w:p>
    <w:p w:rsidR="00095363" w:rsidRPr="0097656F" w:rsidRDefault="00BA07C1" w:rsidP="00095363">
      <w:pPr>
        <w:pStyle w:val="3-016"/>
        <w:spacing w:before="0"/>
        <w:ind w:firstLine="0"/>
      </w:pPr>
      <w:r>
        <w:rPr>
          <w:szCs w:val="28"/>
        </w:rPr>
        <w:tab/>
      </w:r>
    </w:p>
    <w:p w:rsidR="00844C11" w:rsidRPr="00936FA5" w:rsidRDefault="00844C11" w:rsidP="00844C11">
      <w:pPr>
        <w:pStyle w:val="3-016"/>
        <w:spacing w:before="0"/>
        <w:ind w:firstLine="0"/>
        <w:rPr>
          <w:b w:val="0"/>
          <w:iCs/>
          <w:szCs w:val="28"/>
        </w:rPr>
      </w:pPr>
      <w:r>
        <w:rPr>
          <w:b w:val="0"/>
          <w:bCs w:val="0"/>
          <w:color w:val="000000"/>
          <w:szCs w:val="28"/>
        </w:rPr>
        <w:tab/>
        <w:t>1</w:t>
      </w:r>
      <w:r w:rsidRPr="00426277">
        <w:rPr>
          <w:b w:val="0"/>
          <w:bCs w:val="0"/>
          <w:color w:val="000000"/>
          <w:szCs w:val="28"/>
        </w:rPr>
        <w:t>)</w:t>
      </w:r>
      <w:r w:rsidRPr="00936FA5">
        <w:rPr>
          <w:b w:val="0"/>
          <w:bCs w:val="0"/>
          <w:color w:val="000000"/>
          <w:szCs w:val="28"/>
        </w:rPr>
        <w:t xml:space="preserve"> В главе 3 «Положение о подготовке документации по планировке территории органами местного самоуправления», статью 10 «Общие положения о подготовке документации по планировке территории»</w:t>
      </w:r>
      <w:r w:rsidRPr="00936FA5">
        <w:rPr>
          <w:b w:val="0"/>
          <w:szCs w:val="28"/>
        </w:rPr>
        <w:t>, изложить в новой редакции:</w:t>
      </w:r>
    </w:p>
    <w:p w:rsidR="00844C11" w:rsidRPr="00936FA5" w:rsidRDefault="00844C11" w:rsidP="00844C11">
      <w:pPr>
        <w:spacing w:after="0" w:line="240" w:lineRule="auto"/>
        <w:ind w:firstLine="708"/>
        <w:jc w:val="both"/>
        <w:rPr>
          <w:rFonts w:ascii="Times New Roman" w:hAnsi="Times New Roman"/>
          <w:sz w:val="28"/>
          <w:szCs w:val="28"/>
        </w:rPr>
      </w:pPr>
      <w:r w:rsidRPr="00936FA5">
        <w:rPr>
          <w:rFonts w:ascii="Times New Roman" w:hAnsi="Times New Roman"/>
          <w:sz w:val="28"/>
          <w:szCs w:val="28"/>
        </w:rPr>
        <w:t xml:space="preserve">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w:t>
      </w:r>
      <w:proofErr w:type="gramStart"/>
      <w:r w:rsidRPr="00936FA5">
        <w:rPr>
          <w:rFonts w:ascii="Times New Roman" w:hAnsi="Times New Roman"/>
          <w:sz w:val="28"/>
          <w:szCs w:val="28"/>
        </w:rPr>
        <w:t>границ зон планируемого размещения объектов капитального строительства</w:t>
      </w:r>
      <w:proofErr w:type="gramEnd"/>
      <w:r w:rsidRPr="00936FA5">
        <w:rPr>
          <w:rFonts w:ascii="Times New Roman" w:hAnsi="Times New Roman"/>
          <w:sz w:val="28"/>
          <w:szCs w:val="28"/>
        </w:rPr>
        <w:t>.</w:t>
      </w:r>
    </w:p>
    <w:p w:rsidR="00844C11" w:rsidRPr="00936FA5" w:rsidRDefault="00844C11" w:rsidP="00844C11">
      <w:pPr>
        <w:spacing w:after="0" w:line="240" w:lineRule="auto"/>
        <w:ind w:firstLine="708"/>
        <w:jc w:val="both"/>
        <w:rPr>
          <w:rFonts w:ascii="Times New Roman" w:hAnsi="Times New Roman"/>
          <w:sz w:val="28"/>
          <w:szCs w:val="28"/>
        </w:rPr>
      </w:pPr>
      <w:r w:rsidRPr="00936FA5">
        <w:rPr>
          <w:rFonts w:ascii="Times New Roman" w:hAnsi="Times New Roman"/>
          <w:sz w:val="28"/>
          <w:szCs w:val="28"/>
        </w:rPr>
        <w:t>2. Случаи, при которых в целях размещения объекта капитального строительства подготовка документации по планировке территории является обязательной, устанавливаются действующим градостроительным законодательством.</w:t>
      </w:r>
    </w:p>
    <w:p w:rsidR="00844C11" w:rsidRPr="00936FA5" w:rsidRDefault="00844C11" w:rsidP="00844C11">
      <w:pPr>
        <w:spacing w:after="0" w:line="240" w:lineRule="auto"/>
        <w:ind w:firstLine="708"/>
        <w:jc w:val="both"/>
        <w:rPr>
          <w:rFonts w:ascii="Times New Roman" w:hAnsi="Times New Roman"/>
          <w:sz w:val="28"/>
          <w:szCs w:val="28"/>
        </w:rPr>
      </w:pPr>
      <w:r w:rsidRPr="00936FA5">
        <w:rPr>
          <w:rFonts w:ascii="Times New Roman" w:hAnsi="Times New Roman"/>
          <w:sz w:val="28"/>
          <w:szCs w:val="28"/>
        </w:rPr>
        <w:t>3. Видами документации по планировке территории являются:</w:t>
      </w:r>
    </w:p>
    <w:p w:rsidR="00844C11" w:rsidRPr="00936FA5" w:rsidRDefault="00844C11" w:rsidP="00844C11">
      <w:pPr>
        <w:spacing w:after="0" w:line="240" w:lineRule="auto"/>
        <w:ind w:firstLine="708"/>
        <w:jc w:val="both"/>
        <w:rPr>
          <w:rFonts w:ascii="Times New Roman" w:hAnsi="Times New Roman"/>
          <w:sz w:val="28"/>
          <w:szCs w:val="28"/>
        </w:rPr>
      </w:pPr>
      <w:r w:rsidRPr="00936FA5">
        <w:rPr>
          <w:rFonts w:ascii="Times New Roman" w:hAnsi="Times New Roman"/>
          <w:sz w:val="28"/>
          <w:szCs w:val="28"/>
        </w:rPr>
        <w:t>1) проект планировки территории;</w:t>
      </w:r>
    </w:p>
    <w:p w:rsidR="00844C11" w:rsidRPr="00936FA5" w:rsidRDefault="00844C11" w:rsidP="00844C11">
      <w:pPr>
        <w:spacing w:after="0" w:line="240" w:lineRule="auto"/>
        <w:ind w:firstLine="708"/>
        <w:jc w:val="both"/>
        <w:rPr>
          <w:rFonts w:ascii="Times New Roman" w:hAnsi="Times New Roman"/>
          <w:sz w:val="28"/>
          <w:szCs w:val="28"/>
        </w:rPr>
      </w:pPr>
      <w:r w:rsidRPr="00936FA5">
        <w:rPr>
          <w:rFonts w:ascii="Times New Roman" w:hAnsi="Times New Roman"/>
          <w:sz w:val="28"/>
          <w:szCs w:val="28"/>
        </w:rPr>
        <w:t>2) проект межевания территории.</w:t>
      </w:r>
    </w:p>
    <w:p w:rsidR="00844C11" w:rsidRPr="00936FA5" w:rsidRDefault="00844C11" w:rsidP="00844C11">
      <w:pPr>
        <w:spacing w:after="0" w:line="240" w:lineRule="auto"/>
        <w:ind w:firstLine="708"/>
        <w:jc w:val="both"/>
        <w:rPr>
          <w:rFonts w:ascii="Times New Roman" w:hAnsi="Times New Roman"/>
          <w:sz w:val="28"/>
          <w:szCs w:val="28"/>
        </w:rPr>
      </w:pPr>
      <w:r w:rsidRPr="00936FA5">
        <w:rPr>
          <w:rFonts w:ascii="Times New Roman" w:hAnsi="Times New Roman"/>
          <w:sz w:val="28"/>
          <w:szCs w:val="28"/>
        </w:rPr>
        <w:t>4. Требования к составу и содержанию проектов планировки территории, проектов межевания территории устанавливаются действующим градостроительным законодательством, иными законами и нормативными правовыми актами Российской Федерации.</w:t>
      </w:r>
    </w:p>
    <w:p w:rsidR="00844C11" w:rsidRPr="00936FA5" w:rsidRDefault="00844C11" w:rsidP="00844C11">
      <w:pPr>
        <w:spacing w:after="0" w:line="240" w:lineRule="auto"/>
        <w:ind w:firstLine="708"/>
        <w:jc w:val="both"/>
        <w:rPr>
          <w:rFonts w:ascii="Times New Roman" w:hAnsi="Times New Roman"/>
          <w:sz w:val="28"/>
          <w:szCs w:val="28"/>
        </w:rPr>
      </w:pPr>
      <w:r w:rsidRPr="00936FA5">
        <w:rPr>
          <w:rFonts w:ascii="Times New Roman" w:hAnsi="Times New Roman"/>
          <w:sz w:val="28"/>
          <w:szCs w:val="28"/>
        </w:rPr>
        <w:lastRenderedPageBreak/>
        <w:t>5. Порядок подготовки, согласования и утверждения документации по планировке территории, порядок внесения изменений в такую документацию, порядок отмены такой документации или отдельных ее частей, порядок признания отдельных частей такой документации не подлежащими применению, устанавливается Правительством Российской Федерации.</w:t>
      </w:r>
    </w:p>
    <w:p w:rsidR="00844C11" w:rsidRPr="00936FA5" w:rsidRDefault="00844C11" w:rsidP="00844C11">
      <w:pPr>
        <w:spacing w:after="0" w:line="240" w:lineRule="auto"/>
        <w:ind w:firstLine="708"/>
        <w:jc w:val="both"/>
        <w:rPr>
          <w:rFonts w:ascii="Times New Roman" w:hAnsi="Times New Roman"/>
          <w:sz w:val="28"/>
          <w:szCs w:val="28"/>
        </w:rPr>
      </w:pPr>
      <w:r w:rsidRPr="00936FA5">
        <w:rPr>
          <w:rFonts w:ascii="Times New Roman" w:hAnsi="Times New Roman"/>
          <w:sz w:val="28"/>
          <w:szCs w:val="28"/>
        </w:rPr>
        <w:t>6. Проекты планировки территории и проекты межевания территории до их утверждения подлежат обязательному рассмотрению на общественных обсуждениях или публичных слушаниях, в случаях, установленных действующим законодательством.</w:t>
      </w:r>
    </w:p>
    <w:p w:rsidR="00844C11" w:rsidRPr="00936FA5" w:rsidRDefault="00844C11" w:rsidP="00844C11">
      <w:pPr>
        <w:spacing w:after="0" w:line="240" w:lineRule="auto"/>
        <w:ind w:firstLine="708"/>
        <w:jc w:val="both"/>
        <w:rPr>
          <w:rFonts w:ascii="Times New Roman" w:hAnsi="Times New Roman"/>
          <w:sz w:val="28"/>
          <w:szCs w:val="28"/>
        </w:rPr>
      </w:pPr>
      <w:r w:rsidRPr="00936FA5">
        <w:rPr>
          <w:rFonts w:ascii="Times New Roman" w:hAnsi="Times New Roman"/>
          <w:sz w:val="28"/>
          <w:szCs w:val="28"/>
        </w:rPr>
        <w:t>7. Допускается внесение изменений в документацию по планировке территории путем утверждения ее отдельных частей по основаниям и в порядке, определенным действующим градостроительным законодательством.</w:t>
      </w:r>
    </w:p>
    <w:p w:rsidR="00844C11" w:rsidRPr="00936FA5" w:rsidRDefault="00844C11" w:rsidP="00844C11">
      <w:pPr>
        <w:spacing w:after="0" w:line="240" w:lineRule="auto"/>
        <w:ind w:firstLine="708"/>
        <w:jc w:val="both"/>
        <w:rPr>
          <w:rFonts w:ascii="Times New Roman" w:hAnsi="Times New Roman"/>
          <w:sz w:val="28"/>
          <w:szCs w:val="28"/>
        </w:rPr>
      </w:pPr>
      <w:r w:rsidRPr="00936FA5">
        <w:rPr>
          <w:rFonts w:ascii="Times New Roman" w:hAnsi="Times New Roman"/>
          <w:sz w:val="28"/>
          <w:szCs w:val="28"/>
        </w:rPr>
        <w:t>8. Органы государственной власти Российской Федерации, органы 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086318" w:rsidRDefault="00086318" w:rsidP="00236EB8">
      <w:pPr>
        <w:pStyle w:val="ConsPlusNormal"/>
        <w:rPr>
          <w:rFonts w:ascii="Times New Roman" w:hAnsi="Times New Roman" w:cs="Times New Roman"/>
          <w:sz w:val="28"/>
          <w:szCs w:val="28"/>
        </w:rPr>
      </w:pPr>
    </w:p>
    <w:p w:rsidR="00844C11" w:rsidRPr="00936FA5" w:rsidRDefault="00844C11" w:rsidP="00844C11">
      <w:pPr>
        <w:pStyle w:val="3-016"/>
        <w:spacing w:before="0"/>
        <w:ind w:firstLine="0"/>
        <w:rPr>
          <w:b w:val="0"/>
          <w:bCs w:val="0"/>
          <w:color w:val="000000"/>
          <w:szCs w:val="28"/>
        </w:rPr>
      </w:pPr>
      <w:r>
        <w:rPr>
          <w:b w:val="0"/>
          <w:bCs w:val="0"/>
          <w:color w:val="000000"/>
          <w:szCs w:val="28"/>
        </w:rPr>
        <w:tab/>
        <w:t>2</w:t>
      </w:r>
      <w:r w:rsidRPr="00426277">
        <w:rPr>
          <w:b w:val="0"/>
          <w:bCs w:val="0"/>
          <w:color w:val="000000"/>
          <w:szCs w:val="28"/>
        </w:rPr>
        <w:t>)</w:t>
      </w:r>
      <w:r w:rsidRPr="00936FA5">
        <w:rPr>
          <w:b w:val="0"/>
          <w:bCs w:val="0"/>
          <w:color w:val="000000"/>
          <w:szCs w:val="28"/>
        </w:rPr>
        <w:t xml:space="preserve"> В главе 5 «Положение о внесении изменений в правила землепользования и застройки», статью 12 «Внесение изменений в правила», изложить в новой редакции:</w:t>
      </w:r>
    </w:p>
    <w:p w:rsidR="00844C11" w:rsidRPr="00936FA5" w:rsidRDefault="00844C11" w:rsidP="00844C11">
      <w:pPr>
        <w:autoSpaceDE w:val="0"/>
        <w:autoSpaceDN w:val="0"/>
        <w:adjustRightInd w:val="0"/>
        <w:spacing w:after="0" w:line="240" w:lineRule="auto"/>
        <w:ind w:firstLine="567"/>
        <w:jc w:val="both"/>
        <w:rPr>
          <w:rFonts w:ascii="Times New Roman" w:hAnsi="Times New Roman"/>
          <w:sz w:val="28"/>
          <w:szCs w:val="28"/>
          <w:lang w:eastAsia="ru-RU"/>
        </w:rPr>
      </w:pPr>
      <w:r w:rsidRPr="00936FA5">
        <w:rPr>
          <w:rFonts w:ascii="Times New Roman" w:hAnsi="Times New Roman"/>
          <w:sz w:val="28"/>
          <w:szCs w:val="28"/>
        </w:rPr>
        <w:t>1. </w:t>
      </w:r>
      <w:r w:rsidRPr="00936FA5">
        <w:rPr>
          <w:rFonts w:ascii="Times New Roman" w:hAnsi="Times New Roman"/>
          <w:sz w:val="28"/>
          <w:szCs w:val="28"/>
          <w:lang w:eastAsia="ru-RU"/>
        </w:rPr>
        <w:t>Внесение изменений в настоящие Правила осуществляется в порядке, предусмотренном законодательством Российской Федерации и Правилами.</w:t>
      </w:r>
    </w:p>
    <w:p w:rsidR="00844C11" w:rsidRPr="00936FA5" w:rsidRDefault="00844C11" w:rsidP="00844C11">
      <w:pPr>
        <w:pStyle w:val="ConsPlusNormal"/>
        <w:ind w:firstLine="567"/>
        <w:jc w:val="both"/>
        <w:rPr>
          <w:rFonts w:ascii="Times New Roman" w:hAnsi="Times New Roman" w:cs="Times New Roman"/>
          <w:sz w:val="28"/>
          <w:szCs w:val="28"/>
        </w:rPr>
      </w:pPr>
      <w:r w:rsidRPr="00936FA5">
        <w:rPr>
          <w:rFonts w:ascii="Times New Roman" w:hAnsi="Times New Roman" w:cs="Times New Roman"/>
          <w:sz w:val="28"/>
          <w:szCs w:val="28"/>
        </w:rPr>
        <w:t>2. Основаниями для рассмотрения вопроса о внесении изменений в Правила являются:</w:t>
      </w:r>
    </w:p>
    <w:p w:rsidR="00844C11" w:rsidRPr="00936FA5" w:rsidRDefault="00844C11" w:rsidP="00844C11">
      <w:pPr>
        <w:shd w:val="clear" w:color="auto" w:fill="FFFFFF"/>
        <w:spacing w:after="0" w:line="240" w:lineRule="auto"/>
        <w:ind w:firstLine="547"/>
        <w:jc w:val="both"/>
        <w:rPr>
          <w:rFonts w:ascii="Times New Roman" w:hAnsi="Times New Roman"/>
          <w:sz w:val="28"/>
          <w:szCs w:val="28"/>
          <w:lang w:eastAsia="ru-RU"/>
        </w:rPr>
      </w:pPr>
      <w:bookmarkStart w:id="0" w:name="dst100519"/>
      <w:bookmarkEnd w:id="0"/>
      <w:r w:rsidRPr="00936FA5">
        <w:rPr>
          <w:rFonts w:ascii="Times New Roman" w:hAnsi="Times New Roman"/>
          <w:sz w:val="28"/>
          <w:szCs w:val="28"/>
          <w:lang w:eastAsia="ru-RU"/>
        </w:rPr>
        <w:t xml:space="preserve">1) несоответствие Правил генеральному плану </w:t>
      </w:r>
      <w:r>
        <w:rPr>
          <w:rFonts w:ascii="Times New Roman" w:hAnsi="Times New Roman"/>
          <w:sz w:val="28"/>
          <w:szCs w:val="28"/>
          <w:lang w:eastAsia="ru-RU"/>
        </w:rPr>
        <w:t>Буерак-Поповского</w:t>
      </w:r>
      <w:r w:rsidRPr="00936FA5">
        <w:rPr>
          <w:rFonts w:ascii="Times New Roman" w:hAnsi="Times New Roman"/>
          <w:sz w:val="28"/>
          <w:szCs w:val="28"/>
          <w:lang w:eastAsia="ru-RU"/>
        </w:rPr>
        <w:t xml:space="preserve"> сельского поселения Серафимовичского муниципального района Волгоградской области, схеме территориального планирования Серафимовичского муниципального района Волгоградской области, возникшее в результате внесения в генеральный план или схему территориального планирования Серафимовичского муниципального района Волгоградской области изменений;</w:t>
      </w:r>
    </w:p>
    <w:p w:rsidR="00844C11" w:rsidRPr="00936FA5" w:rsidRDefault="00844C11" w:rsidP="00844C11">
      <w:pPr>
        <w:shd w:val="clear" w:color="auto" w:fill="FFFFFF"/>
        <w:spacing w:after="0" w:line="240" w:lineRule="auto"/>
        <w:ind w:firstLine="547"/>
        <w:jc w:val="both"/>
        <w:rPr>
          <w:rFonts w:ascii="Times New Roman" w:hAnsi="Times New Roman"/>
          <w:sz w:val="28"/>
          <w:szCs w:val="28"/>
          <w:lang w:eastAsia="ru-RU"/>
        </w:rPr>
      </w:pPr>
      <w:bookmarkStart w:id="1" w:name="dst1969"/>
      <w:bookmarkStart w:id="2" w:name="dst100520"/>
      <w:bookmarkEnd w:id="1"/>
      <w:bookmarkEnd w:id="2"/>
      <w:r w:rsidRPr="00936FA5">
        <w:rPr>
          <w:rFonts w:ascii="Times New Roman" w:hAnsi="Times New Roman"/>
          <w:sz w:val="28"/>
          <w:szCs w:val="28"/>
          <w:lang w:eastAsia="ru-RU"/>
        </w:rPr>
        <w:t>2) поступление предложений об изменении границ территориальных зон, изменении градостроительных регламентов;</w:t>
      </w:r>
    </w:p>
    <w:p w:rsidR="00844C11" w:rsidRPr="00936FA5" w:rsidRDefault="00844C11" w:rsidP="00844C11">
      <w:pPr>
        <w:autoSpaceDE w:val="0"/>
        <w:autoSpaceDN w:val="0"/>
        <w:adjustRightInd w:val="0"/>
        <w:spacing w:after="0" w:line="240" w:lineRule="auto"/>
        <w:ind w:firstLine="540"/>
        <w:jc w:val="both"/>
        <w:rPr>
          <w:rFonts w:ascii="Times New Roman" w:hAnsi="Times New Roman"/>
          <w:sz w:val="28"/>
          <w:szCs w:val="28"/>
        </w:rPr>
      </w:pPr>
      <w:r w:rsidRPr="00936FA5">
        <w:rPr>
          <w:rFonts w:ascii="Times New Roman" w:hAnsi="Times New Roman"/>
          <w:sz w:val="28"/>
          <w:szCs w:val="28"/>
        </w:rPr>
        <w:t xml:space="preserve">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 </w:t>
      </w:r>
    </w:p>
    <w:p w:rsidR="00844C11" w:rsidRPr="00936FA5" w:rsidRDefault="00844C11" w:rsidP="00844C11">
      <w:pPr>
        <w:autoSpaceDE w:val="0"/>
        <w:autoSpaceDN w:val="0"/>
        <w:adjustRightInd w:val="0"/>
        <w:spacing w:after="0" w:line="240" w:lineRule="auto"/>
        <w:ind w:firstLine="540"/>
        <w:jc w:val="both"/>
        <w:rPr>
          <w:rFonts w:ascii="Times New Roman" w:hAnsi="Times New Roman"/>
          <w:sz w:val="28"/>
          <w:szCs w:val="28"/>
        </w:rPr>
      </w:pPr>
      <w:proofErr w:type="gramStart"/>
      <w:r w:rsidRPr="00936FA5">
        <w:rPr>
          <w:rFonts w:ascii="Times New Roman" w:hAnsi="Times New Roman"/>
          <w:sz w:val="28"/>
          <w:szCs w:val="28"/>
        </w:rPr>
        <w:t xml:space="preserve">4) 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w:t>
      </w:r>
      <w:r w:rsidRPr="00936FA5">
        <w:rPr>
          <w:rFonts w:ascii="Times New Roman" w:hAnsi="Times New Roman"/>
          <w:sz w:val="28"/>
          <w:szCs w:val="28"/>
        </w:rPr>
        <w:lastRenderedPageBreak/>
        <w:t>федеральным законом при внесении в Единый государственный реестр недвижимости сведений о границах населенных</w:t>
      </w:r>
      <w:proofErr w:type="gramEnd"/>
      <w:r w:rsidRPr="00936FA5">
        <w:rPr>
          <w:rFonts w:ascii="Times New Roman" w:hAnsi="Times New Roman"/>
          <w:sz w:val="28"/>
          <w:szCs w:val="28"/>
        </w:rPr>
        <w:t xml:space="preserve"> пунктов;</w:t>
      </w:r>
    </w:p>
    <w:p w:rsidR="00844C11" w:rsidRPr="00936FA5" w:rsidRDefault="00844C11" w:rsidP="00844C11">
      <w:pPr>
        <w:autoSpaceDE w:val="0"/>
        <w:autoSpaceDN w:val="0"/>
        <w:adjustRightInd w:val="0"/>
        <w:spacing w:after="0" w:line="240" w:lineRule="auto"/>
        <w:ind w:firstLine="540"/>
        <w:jc w:val="both"/>
        <w:rPr>
          <w:rFonts w:ascii="Times New Roman" w:hAnsi="Times New Roman"/>
          <w:sz w:val="28"/>
          <w:szCs w:val="28"/>
        </w:rPr>
      </w:pPr>
      <w:r w:rsidRPr="00936FA5">
        <w:rPr>
          <w:rFonts w:ascii="Times New Roman" w:hAnsi="Times New Roman"/>
          <w:sz w:val="28"/>
          <w:szCs w:val="28"/>
        </w:rPr>
        <w:t>5)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ЕГРН ограничениям использования объектов недвижимости в пределах таких зон, территорий;</w:t>
      </w:r>
    </w:p>
    <w:p w:rsidR="00844C11" w:rsidRPr="00936FA5" w:rsidRDefault="00844C11" w:rsidP="00844C11">
      <w:pPr>
        <w:autoSpaceDE w:val="0"/>
        <w:autoSpaceDN w:val="0"/>
        <w:adjustRightInd w:val="0"/>
        <w:spacing w:after="0" w:line="240" w:lineRule="auto"/>
        <w:ind w:firstLine="540"/>
        <w:jc w:val="both"/>
        <w:rPr>
          <w:rFonts w:ascii="Times New Roman" w:hAnsi="Times New Roman"/>
          <w:sz w:val="28"/>
          <w:szCs w:val="28"/>
        </w:rPr>
      </w:pPr>
      <w:r w:rsidRPr="00936FA5">
        <w:rPr>
          <w:rFonts w:ascii="Times New Roman" w:hAnsi="Times New Roman"/>
          <w:sz w:val="28"/>
          <w:szCs w:val="28"/>
        </w:rPr>
        <w:t>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rsidR="00844C11" w:rsidRPr="00936FA5" w:rsidRDefault="00844C11" w:rsidP="00844C11">
      <w:pPr>
        <w:autoSpaceDE w:val="0"/>
        <w:autoSpaceDN w:val="0"/>
        <w:adjustRightInd w:val="0"/>
        <w:spacing w:after="0" w:line="240" w:lineRule="auto"/>
        <w:ind w:firstLine="540"/>
        <w:jc w:val="both"/>
        <w:rPr>
          <w:rFonts w:ascii="Times New Roman" w:hAnsi="Times New Roman"/>
          <w:color w:val="FF0000"/>
          <w:sz w:val="28"/>
          <w:szCs w:val="28"/>
        </w:rPr>
      </w:pPr>
      <w:r w:rsidRPr="00936FA5">
        <w:rPr>
          <w:rFonts w:ascii="Times New Roman" w:hAnsi="Times New Roman"/>
          <w:sz w:val="28"/>
          <w:szCs w:val="28"/>
        </w:rPr>
        <w:t xml:space="preserve">7) принятие решения о комплексном развитии территории; </w:t>
      </w:r>
    </w:p>
    <w:p w:rsidR="00844C11" w:rsidRPr="00936FA5" w:rsidRDefault="00844C11" w:rsidP="00844C11">
      <w:pPr>
        <w:autoSpaceDE w:val="0"/>
        <w:autoSpaceDN w:val="0"/>
        <w:adjustRightInd w:val="0"/>
        <w:spacing w:after="0" w:line="240" w:lineRule="auto"/>
        <w:ind w:firstLine="567"/>
        <w:jc w:val="both"/>
        <w:rPr>
          <w:rFonts w:ascii="Times New Roman" w:hAnsi="Times New Roman"/>
          <w:color w:val="FF0000"/>
          <w:sz w:val="28"/>
          <w:szCs w:val="28"/>
        </w:rPr>
      </w:pPr>
      <w:r w:rsidRPr="00936FA5">
        <w:rPr>
          <w:rFonts w:ascii="Times New Roman" w:hAnsi="Times New Roman"/>
          <w:sz w:val="28"/>
          <w:szCs w:val="28"/>
        </w:rPr>
        <w:t>8) </w:t>
      </w:r>
      <w:r w:rsidRPr="00936FA5">
        <w:rPr>
          <w:rFonts w:ascii="Times New Roman" w:hAnsi="Times New Roman"/>
          <w:bCs/>
          <w:sz w:val="28"/>
          <w:szCs w:val="28"/>
        </w:rPr>
        <w:t>обнаружение мест захоронений погибших при защите Отечества, расположенных в границах муниципальных образований.</w:t>
      </w:r>
      <w:r w:rsidRPr="00936FA5">
        <w:rPr>
          <w:rFonts w:ascii="Times New Roman" w:hAnsi="Times New Roman"/>
          <w:color w:val="FF0000"/>
          <w:sz w:val="28"/>
          <w:szCs w:val="28"/>
        </w:rPr>
        <w:t xml:space="preserve"> </w:t>
      </w:r>
    </w:p>
    <w:p w:rsidR="00844C11" w:rsidRPr="00936FA5" w:rsidRDefault="00844C11" w:rsidP="00844C11">
      <w:pPr>
        <w:autoSpaceDE w:val="0"/>
        <w:autoSpaceDN w:val="0"/>
        <w:adjustRightInd w:val="0"/>
        <w:spacing w:after="0" w:line="240" w:lineRule="auto"/>
        <w:ind w:firstLine="567"/>
        <w:jc w:val="both"/>
        <w:rPr>
          <w:rFonts w:ascii="Times New Roman" w:hAnsi="Times New Roman"/>
          <w:sz w:val="28"/>
          <w:szCs w:val="28"/>
        </w:rPr>
      </w:pPr>
      <w:r w:rsidRPr="00936FA5">
        <w:rPr>
          <w:rFonts w:ascii="Times New Roman" w:hAnsi="Times New Roman"/>
          <w:sz w:val="28"/>
          <w:szCs w:val="28"/>
        </w:rPr>
        <w:t>9) 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rsidR="00844C11" w:rsidRPr="00936FA5" w:rsidRDefault="00844C11" w:rsidP="00844C11">
      <w:pPr>
        <w:pStyle w:val="ConsPlusNormal"/>
        <w:ind w:firstLine="540"/>
        <w:jc w:val="both"/>
        <w:rPr>
          <w:rFonts w:ascii="Times New Roman" w:hAnsi="Times New Roman" w:cs="Times New Roman"/>
          <w:sz w:val="28"/>
          <w:szCs w:val="28"/>
        </w:rPr>
      </w:pPr>
      <w:r w:rsidRPr="00936FA5">
        <w:rPr>
          <w:rFonts w:ascii="Times New Roman" w:hAnsi="Times New Roman" w:cs="Times New Roman"/>
          <w:sz w:val="28"/>
          <w:szCs w:val="28"/>
        </w:rPr>
        <w:t>3. Предложения о внесении изменений в Правила направляются в Комиссию.</w:t>
      </w:r>
    </w:p>
    <w:p w:rsidR="00844C11" w:rsidRPr="00936FA5" w:rsidRDefault="00844C11" w:rsidP="00844C11">
      <w:pPr>
        <w:pStyle w:val="ConsPlusNormal"/>
        <w:ind w:firstLine="540"/>
        <w:jc w:val="both"/>
        <w:rPr>
          <w:rFonts w:ascii="Times New Roman" w:hAnsi="Times New Roman" w:cs="Times New Roman"/>
          <w:sz w:val="28"/>
          <w:szCs w:val="28"/>
        </w:rPr>
      </w:pPr>
      <w:r w:rsidRPr="00936FA5">
        <w:rPr>
          <w:rFonts w:ascii="Times New Roman" w:hAnsi="Times New Roman" w:cs="Times New Roman"/>
          <w:sz w:val="28"/>
          <w:szCs w:val="28"/>
        </w:rPr>
        <w:t>4. Предложения о внесении изменений в Правила направляются:</w:t>
      </w:r>
    </w:p>
    <w:p w:rsidR="00844C11" w:rsidRPr="00936FA5" w:rsidRDefault="00844C11" w:rsidP="00844C11">
      <w:pPr>
        <w:pStyle w:val="ConsPlusNormal"/>
        <w:ind w:firstLine="540"/>
        <w:jc w:val="both"/>
        <w:rPr>
          <w:rFonts w:ascii="Times New Roman" w:hAnsi="Times New Roman" w:cs="Times New Roman"/>
          <w:sz w:val="28"/>
          <w:szCs w:val="28"/>
        </w:rPr>
      </w:pPr>
      <w:r w:rsidRPr="00936FA5">
        <w:rPr>
          <w:rFonts w:ascii="Times New Roman" w:hAnsi="Times New Roman" w:cs="Times New Roman"/>
          <w:sz w:val="28"/>
          <w:szCs w:val="28"/>
        </w:rPr>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844C11" w:rsidRPr="00936FA5" w:rsidRDefault="00844C11" w:rsidP="00844C11">
      <w:pPr>
        <w:autoSpaceDE w:val="0"/>
        <w:autoSpaceDN w:val="0"/>
        <w:adjustRightInd w:val="0"/>
        <w:spacing w:after="0" w:line="240" w:lineRule="auto"/>
        <w:ind w:firstLine="540"/>
        <w:jc w:val="both"/>
        <w:rPr>
          <w:rFonts w:ascii="Times New Roman" w:hAnsi="Times New Roman"/>
          <w:sz w:val="28"/>
          <w:szCs w:val="28"/>
        </w:rPr>
      </w:pPr>
      <w:r w:rsidRPr="00936FA5">
        <w:rPr>
          <w:rFonts w:ascii="Times New Roman" w:hAnsi="Times New Roman"/>
          <w:sz w:val="28"/>
          <w:szCs w:val="28"/>
        </w:rPr>
        <w:t>2) органами исполнительной власти субъектов Российской Федерации в случаях, если Правила могут воспрепятствовать функционированию, размещению объектов капитального строительства регионального значения;</w:t>
      </w:r>
    </w:p>
    <w:p w:rsidR="00844C11" w:rsidRPr="00936FA5" w:rsidRDefault="00844C11" w:rsidP="00844C11">
      <w:pPr>
        <w:autoSpaceDE w:val="0"/>
        <w:autoSpaceDN w:val="0"/>
        <w:adjustRightInd w:val="0"/>
        <w:spacing w:after="0" w:line="240" w:lineRule="auto"/>
        <w:ind w:firstLine="540"/>
        <w:jc w:val="both"/>
        <w:rPr>
          <w:rFonts w:ascii="Times New Roman" w:hAnsi="Times New Roman"/>
          <w:sz w:val="28"/>
          <w:szCs w:val="28"/>
          <w:lang w:eastAsia="ru-RU"/>
        </w:rPr>
      </w:pPr>
      <w:r w:rsidRPr="00936FA5">
        <w:rPr>
          <w:rFonts w:ascii="Times New Roman" w:hAnsi="Times New Roman"/>
          <w:sz w:val="28"/>
          <w:szCs w:val="28"/>
        </w:rPr>
        <w:t xml:space="preserve"> 3) </w:t>
      </w:r>
      <w:r w:rsidRPr="00936FA5">
        <w:rPr>
          <w:rFonts w:ascii="Times New Roman" w:hAnsi="Times New Roman"/>
          <w:sz w:val="28"/>
          <w:szCs w:val="28"/>
          <w:lang w:eastAsia="ru-RU"/>
        </w:rPr>
        <w:t>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844C11" w:rsidRPr="00936FA5" w:rsidRDefault="00844C11" w:rsidP="00844C11">
      <w:pPr>
        <w:pStyle w:val="ConsPlusNormal"/>
        <w:ind w:firstLine="540"/>
        <w:jc w:val="both"/>
        <w:rPr>
          <w:rFonts w:ascii="Times New Roman" w:hAnsi="Times New Roman" w:cs="Times New Roman"/>
          <w:sz w:val="28"/>
          <w:szCs w:val="28"/>
        </w:rPr>
      </w:pPr>
      <w:r w:rsidRPr="00936FA5">
        <w:rPr>
          <w:rFonts w:ascii="Times New Roman" w:hAnsi="Times New Roman" w:cs="Times New Roman"/>
          <w:sz w:val="28"/>
          <w:szCs w:val="28"/>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w:t>
      </w:r>
    </w:p>
    <w:p w:rsidR="00844C11" w:rsidRPr="00936FA5" w:rsidRDefault="00844C11" w:rsidP="00844C11">
      <w:pPr>
        <w:autoSpaceDE w:val="0"/>
        <w:autoSpaceDN w:val="0"/>
        <w:adjustRightInd w:val="0"/>
        <w:spacing w:after="0" w:line="240" w:lineRule="auto"/>
        <w:ind w:firstLine="540"/>
        <w:jc w:val="both"/>
        <w:rPr>
          <w:rFonts w:ascii="Times New Roman" w:eastAsia="Arial" w:hAnsi="Times New Roman"/>
          <w:sz w:val="28"/>
          <w:szCs w:val="28"/>
          <w:lang w:eastAsia="ar-SA"/>
        </w:rPr>
      </w:pPr>
      <w:r w:rsidRPr="00936FA5">
        <w:rPr>
          <w:rFonts w:ascii="Times New Roman" w:hAnsi="Times New Roman"/>
          <w:sz w:val="28"/>
          <w:szCs w:val="28"/>
        </w:rPr>
        <w:t xml:space="preserve">4.1) 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 </w:t>
      </w:r>
    </w:p>
    <w:p w:rsidR="00844C11" w:rsidRPr="00936FA5" w:rsidRDefault="00844C11" w:rsidP="00844C11">
      <w:pPr>
        <w:pStyle w:val="ConsPlusNormal"/>
        <w:ind w:firstLine="540"/>
        <w:jc w:val="both"/>
        <w:rPr>
          <w:rFonts w:ascii="Times New Roman" w:hAnsi="Times New Roman" w:cs="Times New Roman"/>
          <w:sz w:val="28"/>
          <w:szCs w:val="28"/>
        </w:rPr>
      </w:pPr>
      <w:r w:rsidRPr="00936FA5">
        <w:rPr>
          <w:rFonts w:ascii="Times New Roman" w:hAnsi="Times New Roman" w:cs="Times New Roman"/>
          <w:sz w:val="28"/>
          <w:szCs w:val="28"/>
        </w:rPr>
        <w:t xml:space="preserve">5) физическими или юридическими лицами в инициативном порядке либо </w:t>
      </w:r>
      <w:r w:rsidRPr="00936FA5">
        <w:rPr>
          <w:rFonts w:ascii="Times New Roman" w:hAnsi="Times New Roman" w:cs="Times New Roman"/>
          <w:sz w:val="28"/>
          <w:szCs w:val="28"/>
        </w:rPr>
        <w:br/>
        <w:t xml:space="preserve">в случаях, если в результате применения </w:t>
      </w:r>
      <w:proofErr w:type="gramStart"/>
      <w:r w:rsidRPr="00936FA5">
        <w:rPr>
          <w:rFonts w:ascii="Times New Roman" w:hAnsi="Times New Roman" w:cs="Times New Roman"/>
          <w:sz w:val="28"/>
          <w:szCs w:val="28"/>
        </w:rPr>
        <w:t>Правил</w:t>
      </w:r>
      <w:proofErr w:type="gramEnd"/>
      <w:r w:rsidRPr="00936FA5">
        <w:rPr>
          <w:rFonts w:ascii="Times New Roman" w:hAnsi="Times New Roman" w:cs="Times New Roman"/>
          <w:sz w:val="28"/>
          <w:szCs w:val="28"/>
        </w:rPr>
        <w:t xml:space="preserve"> земельные участки и объекты капитального строительства не используются эффективно, причиняется вред </w:t>
      </w:r>
      <w:r w:rsidRPr="00936FA5">
        <w:rPr>
          <w:rFonts w:ascii="Times New Roman" w:hAnsi="Times New Roman" w:cs="Times New Roman"/>
          <w:sz w:val="28"/>
          <w:szCs w:val="28"/>
        </w:rPr>
        <w:br/>
        <w:t>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844C11" w:rsidRPr="00936FA5" w:rsidRDefault="00844C11" w:rsidP="00844C11">
      <w:pPr>
        <w:autoSpaceDE w:val="0"/>
        <w:autoSpaceDN w:val="0"/>
        <w:adjustRightInd w:val="0"/>
        <w:spacing w:after="0" w:line="240" w:lineRule="auto"/>
        <w:ind w:firstLine="540"/>
        <w:jc w:val="both"/>
        <w:rPr>
          <w:rFonts w:ascii="Times New Roman" w:hAnsi="Times New Roman"/>
          <w:color w:val="FF0000"/>
          <w:sz w:val="28"/>
          <w:szCs w:val="28"/>
        </w:rPr>
      </w:pPr>
      <w:r w:rsidRPr="00936FA5">
        <w:rPr>
          <w:rFonts w:ascii="Times New Roman" w:hAnsi="Times New Roman"/>
          <w:sz w:val="28"/>
          <w:szCs w:val="28"/>
        </w:rPr>
        <w:lastRenderedPageBreak/>
        <w:t xml:space="preserve">6) 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 </w:t>
      </w:r>
    </w:p>
    <w:p w:rsidR="00844C11" w:rsidRPr="00936FA5" w:rsidRDefault="00844C11" w:rsidP="00844C11">
      <w:pPr>
        <w:autoSpaceDE w:val="0"/>
        <w:autoSpaceDN w:val="0"/>
        <w:adjustRightInd w:val="0"/>
        <w:spacing w:after="0" w:line="240" w:lineRule="auto"/>
        <w:ind w:firstLine="540"/>
        <w:jc w:val="both"/>
        <w:rPr>
          <w:rFonts w:ascii="Times New Roman" w:hAnsi="Times New Roman"/>
          <w:sz w:val="28"/>
          <w:szCs w:val="28"/>
        </w:rPr>
      </w:pPr>
      <w:r w:rsidRPr="00936FA5">
        <w:rPr>
          <w:rFonts w:ascii="Times New Roman" w:hAnsi="Times New Roman"/>
          <w:sz w:val="28"/>
          <w:szCs w:val="28"/>
        </w:rPr>
        <w:t>7) высшим исполнительным органом субъекта Российской Федерации,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r w:rsidR="00516047">
        <w:rPr>
          <w:rFonts w:ascii="Times New Roman" w:hAnsi="Times New Roman"/>
          <w:sz w:val="28"/>
          <w:szCs w:val="28"/>
        </w:rPr>
        <w:t>.</w:t>
      </w:r>
      <w:r w:rsidRPr="00936FA5">
        <w:rPr>
          <w:rFonts w:ascii="Times New Roman" w:hAnsi="Times New Roman"/>
          <w:sz w:val="28"/>
          <w:szCs w:val="28"/>
        </w:rPr>
        <w:t xml:space="preserve"> </w:t>
      </w:r>
    </w:p>
    <w:p w:rsidR="00844C11" w:rsidRPr="00936FA5" w:rsidRDefault="00844C11" w:rsidP="00844C11">
      <w:pPr>
        <w:pStyle w:val="ConsPlusNormal"/>
        <w:ind w:firstLine="540"/>
        <w:jc w:val="both"/>
        <w:rPr>
          <w:rFonts w:ascii="Times New Roman" w:eastAsiaTheme="minorHAnsi" w:hAnsi="Times New Roman" w:cs="Times New Roman"/>
          <w:sz w:val="28"/>
          <w:szCs w:val="28"/>
          <w:lang w:eastAsia="en-US"/>
        </w:rPr>
      </w:pPr>
      <w:r w:rsidRPr="00936FA5">
        <w:rPr>
          <w:rFonts w:ascii="Times New Roman" w:hAnsi="Times New Roman" w:cs="Times New Roman"/>
          <w:sz w:val="28"/>
          <w:szCs w:val="28"/>
        </w:rPr>
        <w:t>5. </w:t>
      </w:r>
      <w:r w:rsidRPr="00936FA5">
        <w:rPr>
          <w:rFonts w:ascii="Times New Roman" w:eastAsiaTheme="minorHAnsi" w:hAnsi="Times New Roman" w:cs="Times New Roman"/>
          <w:sz w:val="28"/>
          <w:szCs w:val="28"/>
          <w:lang w:eastAsia="en-US"/>
        </w:rPr>
        <w:t>В целях внесения изменений в Правила в случаях, предусмотренных</w:t>
      </w:r>
      <w:r w:rsidRPr="00936FA5">
        <w:rPr>
          <w:rFonts w:ascii="Times New Roman" w:eastAsiaTheme="minorHAnsi" w:hAnsi="Times New Roman" w:cs="Times New Roman"/>
          <w:sz w:val="28"/>
          <w:szCs w:val="28"/>
          <w:lang w:eastAsia="en-US"/>
        </w:rPr>
        <w:br/>
        <w:t xml:space="preserve">пунктами 3-6 части 2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 </w:t>
      </w:r>
    </w:p>
    <w:p w:rsidR="00844C11" w:rsidRPr="00936FA5" w:rsidRDefault="00844C11" w:rsidP="00844C11">
      <w:pPr>
        <w:spacing w:after="0" w:line="240" w:lineRule="auto"/>
        <w:ind w:firstLine="540"/>
        <w:jc w:val="both"/>
        <w:rPr>
          <w:rFonts w:ascii="Times New Roman" w:hAnsi="Times New Roman"/>
          <w:color w:val="FF0000"/>
          <w:sz w:val="28"/>
          <w:szCs w:val="28"/>
        </w:rPr>
      </w:pPr>
      <w:r w:rsidRPr="00936FA5">
        <w:rPr>
          <w:rFonts w:ascii="Times New Roman" w:hAnsi="Times New Roman"/>
          <w:sz w:val="28"/>
          <w:szCs w:val="28"/>
        </w:rPr>
        <w:t xml:space="preserve">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w:t>
      </w:r>
      <w:hyperlink r:id="rId8" w:history="1">
        <w:r w:rsidRPr="00936FA5">
          <w:rPr>
            <w:rStyle w:val="aff4"/>
            <w:rFonts w:ascii="Times New Roman" w:hAnsi="Times New Roman"/>
            <w:color w:val="auto"/>
            <w:sz w:val="28"/>
            <w:szCs w:val="28"/>
            <w:u w:val="none"/>
          </w:rPr>
          <w:t>частью 5.2 статьи 30</w:t>
        </w:r>
      </w:hyperlink>
      <w:r w:rsidRPr="00936FA5">
        <w:rPr>
          <w:rFonts w:ascii="Times New Roman" w:hAnsi="Times New Roman"/>
          <w:sz w:val="28"/>
          <w:szCs w:val="28"/>
        </w:rPr>
        <w:t xml:space="preserve"> </w:t>
      </w:r>
      <w:proofErr w:type="spellStart"/>
      <w:r w:rsidRPr="00936FA5">
        <w:rPr>
          <w:rFonts w:ascii="Times New Roman" w:hAnsi="Times New Roman"/>
          <w:sz w:val="28"/>
          <w:szCs w:val="28"/>
        </w:rPr>
        <w:t>ГрК</w:t>
      </w:r>
      <w:proofErr w:type="spellEnd"/>
      <w:r w:rsidRPr="00936FA5">
        <w:rPr>
          <w:rFonts w:ascii="Times New Roman" w:hAnsi="Times New Roman"/>
          <w:sz w:val="28"/>
          <w:szCs w:val="28"/>
        </w:rPr>
        <w:t xml:space="preserve"> РФ,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r w:rsidRPr="00936FA5">
        <w:rPr>
          <w:rFonts w:ascii="Times New Roman" w:hAnsi="Times New Roman"/>
          <w:color w:val="FF0000"/>
          <w:sz w:val="28"/>
          <w:szCs w:val="28"/>
        </w:rPr>
        <w:t xml:space="preserve"> </w:t>
      </w:r>
    </w:p>
    <w:p w:rsidR="00844C11" w:rsidRPr="00936FA5" w:rsidRDefault="00844C11" w:rsidP="00844C11">
      <w:pPr>
        <w:autoSpaceDE w:val="0"/>
        <w:autoSpaceDN w:val="0"/>
        <w:adjustRightInd w:val="0"/>
        <w:spacing w:after="0" w:line="240" w:lineRule="auto"/>
        <w:ind w:firstLine="540"/>
        <w:jc w:val="both"/>
        <w:rPr>
          <w:rFonts w:ascii="Times New Roman" w:hAnsi="Times New Roman"/>
          <w:sz w:val="28"/>
          <w:szCs w:val="28"/>
        </w:rPr>
      </w:pPr>
      <w:r w:rsidRPr="00936FA5">
        <w:rPr>
          <w:rFonts w:ascii="Times New Roman" w:hAnsi="Times New Roman"/>
          <w:sz w:val="28"/>
          <w:szCs w:val="28"/>
        </w:rPr>
        <w:t xml:space="preserve">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с даты обнаружения таких мест, при этом проведение общественных обсуждений или публичных слушаний не требуется. </w:t>
      </w:r>
    </w:p>
    <w:p w:rsidR="00844C11" w:rsidRPr="00936FA5" w:rsidRDefault="00844C11" w:rsidP="00844C11">
      <w:pPr>
        <w:spacing w:after="0" w:line="240" w:lineRule="auto"/>
        <w:ind w:firstLine="540"/>
        <w:jc w:val="both"/>
        <w:rPr>
          <w:rFonts w:ascii="Times New Roman" w:eastAsia="Times New Roman" w:hAnsi="Times New Roman"/>
          <w:sz w:val="28"/>
          <w:szCs w:val="28"/>
          <w:lang w:eastAsia="ru-RU"/>
        </w:rPr>
      </w:pPr>
      <w:r w:rsidRPr="00936FA5">
        <w:rPr>
          <w:rFonts w:ascii="Times New Roman" w:hAnsi="Times New Roman"/>
          <w:sz w:val="28"/>
          <w:szCs w:val="28"/>
        </w:rPr>
        <w:t xml:space="preserve">6. Комиссия в течение </w:t>
      </w:r>
      <w:r w:rsidRPr="00936FA5">
        <w:rPr>
          <w:rFonts w:ascii="Times New Roman" w:hAnsi="Times New Roman"/>
          <w:sz w:val="28"/>
          <w:szCs w:val="28"/>
          <w:lang w:eastAsia="ru-RU"/>
        </w:rPr>
        <w:t xml:space="preserve">двадцати пяти дней </w:t>
      </w:r>
      <w:r w:rsidRPr="00936FA5">
        <w:rPr>
          <w:rFonts w:ascii="Times New Roman" w:hAnsi="Times New Roman"/>
          <w:sz w:val="28"/>
          <w:szCs w:val="28"/>
        </w:rPr>
        <w:t xml:space="preserve">со дня поступления предложений осуществляет подготовку заключения главе Администрации, содержащего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w:t>
      </w:r>
      <w:r w:rsidRPr="00936FA5">
        <w:rPr>
          <w:rFonts w:ascii="Times New Roman" w:hAnsi="Times New Roman"/>
          <w:sz w:val="28"/>
          <w:szCs w:val="28"/>
          <w:lang w:eastAsia="ru-RU"/>
        </w:rPr>
        <w:t xml:space="preserve">и направляет это заключение главе Администрации. </w:t>
      </w:r>
    </w:p>
    <w:p w:rsidR="00844C11" w:rsidRPr="00936FA5" w:rsidRDefault="00844C11" w:rsidP="00844C11">
      <w:pPr>
        <w:pStyle w:val="ConsPlusNormal"/>
        <w:ind w:firstLine="540"/>
        <w:jc w:val="both"/>
        <w:rPr>
          <w:rFonts w:ascii="Times New Roman" w:hAnsi="Times New Roman" w:cs="Times New Roman"/>
          <w:sz w:val="28"/>
          <w:szCs w:val="28"/>
        </w:rPr>
      </w:pPr>
      <w:r w:rsidRPr="00936FA5">
        <w:rPr>
          <w:rFonts w:ascii="Times New Roman" w:hAnsi="Times New Roman" w:cs="Times New Roman"/>
          <w:sz w:val="28"/>
          <w:szCs w:val="28"/>
        </w:rPr>
        <w:t xml:space="preserve">7. Глава Администрации с учетом рекомендаций, содержащихся в заключении Комиссии, в течение двадцати пяти дней принимает решение о подготовке проекта о внесении изменений в Правила или об отклонении </w:t>
      </w:r>
      <w:r w:rsidRPr="00936FA5">
        <w:rPr>
          <w:rFonts w:ascii="Times New Roman" w:hAnsi="Times New Roman" w:cs="Times New Roman"/>
          <w:sz w:val="28"/>
          <w:szCs w:val="28"/>
        </w:rPr>
        <w:lastRenderedPageBreak/>
        <w:t xml:space="preserve">предложения о внесении изменений в Правила с указанием причин отклонения и направляет копию такого решения заявителям. </w:t>
      </w:r>
    </w:p>
    <w:p w:rsidR="00844C11" w:rsidRPr="00936FA5" w:rsidRDefault="00844C11" w:rsidP="00844C11">
      <w:pPr>
        <w:autoSpaceDE w:val="0"/>
        <w:autoSpaceDN w:val="0"/>
        <w:adjustRightInd w:val="0"/>
        <w:spacing w:after="0" w:line="240" w:lineRule="auto"/>
        <w:ind w:firstLine="540"/>
        <w:jc w:val="both"/>
        <w:rPr>
          <w:rFonts w:ascii="Times New Roman" w:hAnsi="Times New Roman"/>
          <w:sz w:val="28"/>
          <w:szCs w:val="28"/>
          <w:lang w:eastAsia="ru-RU"/>
        </w:rPr>
      </w:pPr>
      <w:r w:rsidRPr="00936FA5">
        <w:rPr>
          <w:rFonts w:ascii="Times New Roman" w:hAnsi="Times New Roman"/>
          <w:sz w:val="28"/>
          <w:szCs w:val="28"/>
          <w:lang w:eastAsia="ru-RU"/>
        </w:rPr>
        <w:t>Одновременно с принятием решения о подготовке проекта о внесении изменений в Правила глава Администрации определяет порядок и сроки проведения работ по подготовке проекта, иные вопросы организации работ.</w:t>
      </w:r>
    </w:p>
    <w:p w:rsidR="00844C11" w:rsidRPr="00936FA5" w:rsidRDefault="00844C11" w:rsidP="00844C11">
      <w:pPr>
        <w:autoSpaceDE w:val="0"/>
        <w:autoSpaceDN w:val="0"/>
        <w:adjustRightInd w:val="0"/>
        <w:spacing w:after="0" w:line="240" w:lineRule="auto"/>
        <w:ind w:firstLine="540"/>
        <w:jc w:val="both"/>
        <w:rPr>
          <w:rFonts w:ascii="Times New Roman" w:hAnsi="Times New Roman"/>
          <w:sz w:val="28"/>
          <w:szCs w:val="28"/>
          <w:lang w:eastAsia="ru-RU"/>
        </w:rPr>
      </w:pPr>
      <w:r w:rsidRPr="00936FA5">
        <w:rPr>
          <w:rFonts w:ascii="Times New Roman" w:hAnsi="Times New Roman"/>
          <w:sz w:val="28"/>
          <w:szCs w:val="28"/>
          <w:lang w:eastAsia="ru-RU"/>
        </w:rPr>
        <w:t>8. Глава Администрации 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Серафимовичского муниципального района Волгоградской области в сети "Интернет".</w:t>
      </w:r>
    </w:p>
    <w:p w:rsidR="00844C11" w:rsidRPr="00936FA5" w:rsidRDefault="00844C11" w:rsidP="00844C11">
      <w:pPr>
        <w:autoSpaceDE w:val="0"/>
        <w:autoSpaceDN w:val="0"/>
        <w:adjustRightInd w:val="0"/>
        <w:spacing w:after="0" w:line="240" w:lineRule="auto"/>
        <w:ind w:firstLine="567"/>
        <w:jc w:val="both"/>
        <w:rPr>
          <w:rFonts w:ascii="Times New Roman" w:hAnsi="Times New Roman"/>
          <w:sz w:val="28"/>
          <w:szCs w:val="28"/>
          <w:lang w:eastAsia="ru-RU"/>
        </w:rPr>
      </w:pPr>
      <w:bookmarkStart w:id="3" w:name="Par2"/>
      <w:bookmarkEnd w:id="3"/>
      <w:r w:rsidRPr="00936FA5">
        <w:rPr>
          <w:rFonts w:ascii="Times New Roman" w:hAnsi="Times New Roman"/>
          <w:sz w:val="28"/>
          <w:szCs w:val="28"/>
          <w:lang w:eastAsia="ru-RU"/>
        </w:rPr>
        <w:t xml:space="preserve">9. Администрация Серафимовичского муниципального района Волгоградской области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w:t>
      </w:r>
      <w:r>
        <w:rPr>
          <w:rFonts w:ascii="Times New Roman" w:hAnsi="Times New Roman"/>
          <w:sz w:val="28"/>
          <w:szCs w:val="28"/>
          <w:lang w:eastAsia="ru-RU"/>
        </w:rPr>
        <w:t>Буерак-Поповского</w:t>
      </w:r>
      <w:r w:rsidRPr="00936FA5">
        <w:rPr>
          <w:rFonts w:ascii="Times New Roman" w:hAnsi="Times New Roman"/>
          <w:sz w:val="28"/>
          <w:szCs w:val="28"/>
          <w:lang w:eastAsia="ru-RU"/>
        </w:rPr>
        <w:t xml:space="preserve"> сельского поселения Серафимовичского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 сведениям Единого государственного реестра недвижимости, сведениям, документам и материалам, содержащимся в государственных информационных системах обеспечения градостроительной деятельности. </w:t>
      </w:r>
    </w:p>
    <w:p w:rsidR="00844C11" w:rsidRPr="00936FA5" w:rsidRDefault="00844C11" w:rsidP="00844C11">
      <w:pPr>
        <w:autoSpaceDE w:val="0"/>
        <w:autoSpaceDN w:val="0"/>
        <w:adjustRightInd w:val="0"/>
        <w:spacing w:after="0" w:line="240" w:lineRule="auto"/>
        <w:ind w:firstLine="567"/>
        <w:jc w:val="both"/>
        <w:rPr>
          <w:rFonts w:ascii="Times New Roman" w:hAnsi="Times New Roman"/>
          <w:sz w:val="28"/>
          <w:szCs w:val="28"/>
          <w:lang w:eastAsia="ru-RU"/>
        </w:rPr>
      </w:pPr>
      <w:r w:rsidRPr="00936FA5">
        <w:rPr>
          <w:rFonts w:ascii="Times New Roman" w:hAnsi="Times New Roman"/>
          <w:sz w:val="28"/>
          <w:szCs w:val="28"/>
          <w:lang w:eastAsia="ru-RU"/>
        </w:rPr>
        <w:t xml:space="preserve">10. По результатам проверки администрация Серафимовичского муниципального района Волгоградской области направляет проект о внесении изменений в Правила главе Администрации или в случае обнаружения его несоответствия требованиям и документам, указанным в </w:t>
      </w:r>
      <w:hyperlink r:id="rId9" w:anchor="Par2" w:history="1">
        <w:r w:rsidRPr="00936FA5">
          <w:rPr>
            <w:rStyle w:val="aff4"/>
            <w:rFonts w:ascii="Times New Roman" w:hAnsi="Times New Roman"/>
            <w:color w:val="auto"/>
            <w:sz w:val="28"/>
            <w:szCs w:val="28"/>
            <w:u w:val="none"/>
            <w:lang w:eastAsia="ru-RU"/>
          </w:rPr>
          <w:t xml:space="preserve">части </w:t>
        </w:r>
      </w:hyperlink>
      <w:r w:rsidRPr="00936FA5">
        <w:rPr>
          <w:rFonts w:ascii="Times New Roman" w:hAnsi="Times New Roman"/>
          <w:sz w:val="28"/>
          <w:szCs w:val="28"/>
        </w:rPr>
        <w:t>9</w:t>
      </w:r>
      <w:r w:rsidRPr="00936FA5">
        <w:rPr>
          <w:rFonts w:ascii="Times New Roman" w:hAnsi="Times New Roman"/>
          <w:sz w:val="28"/>
          <w:szCs w:val="28"/>
          <w:lang w:eastAsia="ru-RU"/>
        </w:rPr>
        <w:t xml:space="preserve"> настоящей статьи, в Комиссию на доработку. </w:t>
      </w:r>
    </w:p>
    <w:p w:rsidR="00844C11" w:rsidRPr="00936FA5" w:rsidRDefault="00844C11" w:rsidP="00844C11">
      <w:pPr>
        <w:autoSpaceDE w:val="0"/>
        <w:autoSpaceDN w:val="0"/>
        <w:adjustRightInd w:val="0"/>
        <w:spacing w:after="0" w:line="240" w:lineRule="auto"/>
        <w:ind w:firstLine="567"/>
        <w:jc w:val="both"/>
        <w:rPr>
          <w:rFonts w:ascii="Times New Roman" w:hAnsi="Times New Roman"/>
          <w:sz w:val="28"/>
          <w:szCs w:val="28"/>
          <w:lang w:eastAsia="ru-RU"/>
        </w:rPr>
      </w:pPr>
      <w:r w:rsidRPr="00936FA5">
        <w:rPr>
          <w:rFonts w:ascii="Times New Roman" w:hAnsi="Times New Roman"/>
          <w:sz w:val="28"/>
          <w:szCs w:val="28"/>
          <w:lang w:eastAsia="ru-RU"/>
        </w:rPr>
        <w:t>11. Глава Администрации при получении от администрации Серафимовичского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844C11" w:rsidRPr="00936FA5" w:rsidRDefault="00844C11" w:rsidP="00844C11">
      <w:pPr>
        <w:autoSpaceDE w:val="0"/>
        <w:autoSpaceDN w:val="0"/>
        <w:adjustRightInd w:val="0"/>
        <w:spacing w:after="0" w:line="240" w:lineRule="auto"/>
        <w:ind w:firstLine="567"/>
        <w:jc w:val="both"/>
        <w:rPr>
          <w:rFonts w:ascii="Times New Roman" w:hAnsi="Times New Roman"/>
          <w:sz w:val="28"/>
          <w:szCs w:val="28"/>
        </w:rPr>
      </w:pPr>
      <w:r w:rsidRPr="00936FA5">
        <w:rPr>
          <w:rFonts w:ascii="Times New Roman" w:hAnsi="Times New Roman"/>
          <w:sz w:val="28"/>
          <w:szCs w:val="28"/>
          <w:lang w:eastAsia="ru-RU"/>
        </w:rPr>
        <w:t>12. Проект о внесении изменений в Правила подлежит опубликованию</w:t>
      </w:r>
      <w:r w:rsidRPr="00936FA5">
        <w:rPr>
          <w:rFonts w:ascii="Times New Roman" w:hAnsi="Times New Roman"/>
          <w:sz w:val="28"/>
          <w:szCs w:val="28"/>
        </w:rPr>
        <w:t xml:space="preserve"> в порядке, установленном для официального опубликования муниципальных правовых актов, иной официальной информации.</w:t>
      </w:r>
    </w:p>
    <w:p w:rsidR="00844C11" w:rsidRPr="00936FA5" w:rsidRDefault="00844C11" w:rsidP="00844C11">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936FA5">
        <w:rPr>
          <w:rFonts w:ascii="Times New Roman" w:hAnsi="Times New Roman"/>
          <w:sz w:val="28"/>
          <w:szCs w:val="28"/>
          <w:lang w:eastAsia="ru-RU"/>
        </w:rPr>
        <w:t xml:space="preserve">13. Общественные обсуждения или публичные слушания по проекту о внесении изменений в Правила проводятся в порядке, определяемом Уставом Серафимовичского муниципального района Волгоградской области и (или) нормативным правовым актом Думы Серафимовичского муниципального района, Волгоградской области в соответствии с положениями </w:t>
      </w:r>
      <w:proofErr w:type="spellStart"/>
      <w:r w:rsidRPr="00936FA5">
        <w:rPr>
          <w:rFonts w:ascii="Times New Roman" w:hAnsi="Times New Roman"/>
          <w:sz w:val="28"/>
          <w:szCs w:val="28"/>
          <w:lang w:eastAsia="ru-RU"/>
        </w:rPr>
        <w:t>ГрК</w:t>
      </w:r>
      <w:proofErr w:type="spellEnd"/>
      <w:r w:rsidRPr="00936FA5">
        <w:rPr>
          <w:rFonts w:ascii="Times New Roman" w:hAnsi="Times New Roman"/>
          <w:sz w:val="28"/>
          <w:szCs w:val="28"/>
          <w:lang w:eastAsia="ru-RU"/>
        </w:rPr>
        <w:t xml:space="preserve"> РФ.</w:t>
      </w:r>
      <w:bookmarkStart w:id="4" w:name="Par8"/>
      <w:bookmarkEnd w:id="4"/>
    </w:p>
    <w:p w:rsidR="00844C11" w:rsidRPr="00936FA5" w:rsidRDefault="00844C11" w:rsidP="00844C11">
      <w:pPr>
        <w:autoSpaceDE w:val="0"/>
        <w:autoSpaceDN w:val="0"/>
        <w:adjustRightInd w:val="0"/>
        <w:spacing w:after="0" w:line="240" w:lineRule="auto"/>
        <w:ind w:firstLine="567"/>
        <w:jc w:val="both"/>
        <w:rPr>
          <w:rFonts w:ascii="Times New Roman" w:hAnsi="Times New Roman"/>
          <w:sz w:val="28"/>
          <w:szCs w:val="28"/>
          <w:lang w:eastAsia="ru-RU"/>
        </w:rPr>
      </w:pPr>
      <w:r w:rsidRPr="00936FA5">
        <w:rPr>
          <w:rFonts w:ascii="Times New Roman" w:hAnsi="Times New Roman"/>
          <w:sz w:val="28"/>
          <w:szCs w:val="28"/>
          <w:lang w:eastAsia="ru-RU"/>
        </w:rPr>
        <w:t xml:space="preserve">Продолжительность общественных обсуждений или публичных слушаний </w:t>
      </w:r>
      <w:r w:rsidRPr="00936FA5">
        <w:rPr>
          <w:rFonts w:ascii="Times New Roman" w:hAnsi="Times New Roman"/>
          <w:sz w:val="28"/>
          <w:szCs w:val="28"/>
          <w:lang w:eastAsia="ru-RU"/>
        </w:rPr>
        <w:br/>
        <w:t xml:space="preserve">по проекту о внесении изменений в Правила составляет не более одного месяца со дня опубликования такого проекта. </w:t>
      </w:r>
    </w:p>
    <w:p w:rsidR="00844C11" w:rsidRPr="00936FA5" w:rsidRDefault="00844C11" w:rsidP="00844C11">
      <w:pPr>
        <w:spacing w:after="0" w:line="240" w:lineRule="auto"/>
        <w:ind w:firstLine="540"/>
        <w:jc w:val="both"/>
        <w:rPr>
          <w:rFonts w:ascii="Times New Roman" w:hAnsi="Times New Roman"/>
          <w:sz w:val="28"/>
          <w:szCs w:val="28"/>
          <w:lang w:eastAsia="ru-RU"/>
        </w:rPr>
      </w:pPr>
      <w:r w:rsidRPr="00936FA5">
        <w:rPr>
          <w:rFonts w:ascii="Times New Roman" w:hAnsi="Times New Roman"/>
          <w:bCs/>
          <w:sz w:val="28"/>
          <w:szCs w:val="28"/>
          <w:lang w:eastAsia="ru-RU"/>
        </w:rPr>
        <w:lastRenderedPageBreak/>
        <w:t xml:space="preserve">В случае подготовки проекта о внесении изменений в Правила в части внесения изменений в градостроительный регламент, установленный для конкретной территориальной зоны, </w:t>
      </w:r>
      <w:r w:rsidRPr="00936FA5">
        <w:rPr>
          <w:rFonts w:ascii="Times New Roman" w:hAnsi="Times New Roman"/>
          <w:sz w:val="28"/>
          <w:szCs w:val="28"/>
        </w:rPr>
        <w:t xml:space="preserve">а также в случае подготовки изменений в правила землепользования и застройки в связи с принятием решения о комплексном развитии территории, </w:t>
      </w:r>
      <w:r w:rsidRPr="00936FA5">
        <w:rPr>
          <w:rFonts w:ascii="Times New Roman" w:hAnsi="Times New Roman"/>
          <w:bCs/>
          <w:sz w:val="28"/>
          <w:szCs w:val="28"/>
          <w:lang w:eastAsia="ru-RU"/>
        </w:rPr>
        <w:t>общественные обсуждения или публичные слушания по проекту о внесении изменений в Правила проводятся в границах территориальной зоны, для которой установлен такой градостроительный регламент,</w:t>
      </w:r>
      <w:r w:rsidRPr="00936FA5">
        <w:rPr>
          <w:rFonts w:ascii="Times New Roman" w:hAnsi="Times New Roman"/>
          <w:sz w:val="28"/>
          <w:szCs w:val="28"/>
        </w:rPr>
        <w:t xml:space="preserve"> </w:t>
      </w:r>
      <w:r w:rsidRPr="00936FA5">
        <w:rPr>
          <w:rFonts w:ascii="Times New Roman" w:hAnsi="Times New Roman"/>
          <w:sz w:val="28"/>
          <w:szCs w:val="28"/>
          <w:lang w:eastAsia="ru-RU"/>
        </w:rPr>
        <w:t>в границах территории, подлежащей комплексному развитию</w:t>
      </w:r>
      <w:r w:rsidRPr="00936FA5">
        <w:rPr>
          <w:rFonts w:ascii="Times New Roman" w:hAnsi="Times New Roman"/>
          <w:bCs/>
          <w:sz w:val="28"/>
          <w:szCs w:val="28"/>
          <w:lang w:eastAsia="ru-RU"/>
        </w:rPr>
        <w:t xml:space="preserve">. В этих случаях срок проведения общественных обсуждений или публичных слушаний не может быть более чем один месяц. </w:t>
      </w:r>
    </w:p>
    <w:p w:rsidR="00844C11" w:rsidRPr="00936FA5" w:rsidRDefault="00844C11" w:rsidP="00844C11">
      <w:pPr>
        <w:autoSpaceDE w:val="0"/>
        <w:autoSpaceDN w:val="0"/>
        <w:adjustRightInd w:val="0"/>
        <w:spacing w:after="0" w:line="240" w:lineRule="auto"/>
        <w:ind w:firstLine="567"/>
        <w:jc w:val="both"/>
        <w:rPr>
          <w:rFonts w:ascii="Times New Roman" w:hAnsi="Times New Roman"/>
          <w:sz w:val="28"/>
          <w:szCs w:val="28"/>
          <w:lang w:eastAsia="ru-RU"/>
        </w:rPr>
      </w:pPr>
      <w:r w:rsidRPr="00936FA5">
        <w:rPr>
          <w:rFonts w:ascii="Times New Roman" w:hAnsi="Times New Roman"/>
          <w:sz w:val="28"/>
          <w:szCs w:val="28"/>
          <w:lang w:eastAsia="ru-RU"/>
        </w:rPr>
        <w:t xml:space="preserve">14.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Администрации. Обязательными приложениями к проекту о внесении изменений 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w:t>
      </w:r>
      <w:proofErr w:type="spellStart"/>
      <w:r w:rsidRPr="00936FA5">
        <w:rPr>
          <w:rFonts w:ascii="Times New Roman" w:hAnsi="Times New Roman"/>
          <w:sz w:val="28"/>
          <w:szCs w:val="28"/>
          <w:lang w:eastAsia="ru-RU"/>
        </w:rPr>
        <w:t>ГрК</w:t>
      </w:r>
      <w:proofErr w:type="spellEnd"/>
      <w:r w:rsidRPr="00936FA5">
        <w:rPr>
          <w:rFonts w:ascii="Times New Roman" w:hAnsi="Times New Roman"/>
          <w:sz w:val="28"/>
          <w:szCs w:val="28"/>
          <w:lang w:eastAsia="ru-RU"/>
        </w:rPr>
        <w:t xml:space="preserve"> РФ </w:t>
      </w:r>
      <w:r w:rsidRPr="00936FA5">
        <w:rPr>
          <w:rFonts w:ascii="Times New Roman" w:hAnsi="Times New Roman"/>
          <w:sz w:val="28"/>
          <w:szCs w:val="28"/>
          <w:lang w:eastAsia="ru-RU"/>
        </w:rPr>
        <w:br/>
        <w:t>не требуется.</w:t>
      </w:r>
    </w:p>
    <w:p w:rsidR="00844C11" w:rsidRPr="00936FA5" w:rsidRDefault="00844C11" w:rsidP="00844C11">
      <w:pPr>
        <w:autoSpaceDE w:val="0"/>
        <w:autoSpaceDN w:val="0"/>
        <w:adjustRightInd w:val="0"/>
        <w:spacing w:after="0" w:line="240" w:lineRule="auto"/>
        <w:ind w:firstLine="567"/>
        <w:jc w:val="both"/>
        <w:rPr>
          <w:rFonts w:ascii="Times New Roman" w:hAnsi="Times New Roman"/>
          <w:sz w:val="28"/>
          <w:szCs w:val="28"/>
          <w:lang w:eastAsia="ru-RU"/>
        </w:rPr>
      </w:pPr>
      <w:r w:rsidRPr="00936FA5">
        <w:rPr>
          <w:rFonts w:ascii="Times New Roman" w:hAnsi="Times New Roman"/>
          <w:sz w:val="28"/>
          <w:szCs w:val="28"/>
          <w:lang w:eastAsia="ru-RU"/>
        </w:rPr>
        <w:t xml:space="preserve">15. Глава Администрации в течение десяти дней после представления ему проекта о внесении изменений в Правила и указанных в </w:t>
      </w:r>
      <w:hyperlink r:id="rId10" w:anchor="Par8" w:history="1">
        <w:r w:rsidRPr="007C3965">
          <w:rPr>
            <w:rStyle w:val="aff4"/>
            <w:rFonts w:ascii="Times New Roman" w:hAnsi="Times New Roman"/>
            <w:color w:val="000000" w:themeColor="text1"/>
            <w:sz w:val="28"/>
            <w:szCs w:val="28"/>
            <w:u w:val="none"/>
            <w:lang w:eastAsia="ru-RU"/>
          </w:rPr>
          <w:t>части 1</w:t>
        </w:r>
      </w:hyperlink>
      <w:r w:rsidRPr="00936FA5">
        <w:rPr>
          <w:rFonts w:ascii="Times New Roman" w:hAnsi="Times New Roman"/>
          <w:color w:val="000000" w:themeColor="text1"/>
          <w:sz w:val="28"/>
          <w:szCs w:val="28"/>
        </w:rPr>
        <w:t>4</w:t>
      </w:r>
      <w:r w:rsidRPr="00936FA5">
        <w:rPr>
          <w:rFonts w:ascii="Times New Roman" w:hAnsi="Times New Roman"/>
          <w:sz w:val="28"/>
          <w:szCs w:val="28"/>
          <w:lang w:eastAsia="ru-RU"/>
        </w:rPr>
        <w:t xml:space="preserve"> настоящего раздела обязательных приложений должен принять решение о направлении указанного проекта в Думу Серафимовичского муниципального района Волгоградской области или об отклонении проекта о внесении изменений в Правила и о направлении его на доработку с указанием даты его повторного представления.</w:t>
      </w:r>
    </w:p>
    <w:p w:rsidR="00844C11" w:rsidRPr="00936FA5" w:rsidRDefault="00844C11" w:rsidP="00844C11">
      <w:pPr>
        <w:spacing w:after="0" w:line="240" w:lineRule="auto"/>
        <w:ind w:firstLine="540"/>
        <w:jc w:val="both"/>
        <w:rPr>
          <w:rFonts w:ascii="Times New Roman" w:hAnsi="Times New Roman"/>
          <w:sz w:val="28"/>
          <w:szCs w:val="28"/>
          <w:lang w:eastAsia="ru-RU"/>
        </w:rPr>
      </w:pPr>
      <w:r w:rsidRPr="00936FA5">
        <w:rPr>
          <w:rFonts w:ascii="Times New Roman" w:hAnsi="Times New Roman"/>
          <w:sz w:val="28"/>
          <w:szCs w:val="28"/>
          <w:lang w:eastAsia="ru-RU"/>
        </w:rPr>
        <w:t xml:space="preserve">Обязательным приложением к проекту правил землепользования и застройки, подготовленному применительно к территории населенного пункта, расположенного в границах особо охраняемой природной территории, является документ,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субъекта Российской Федерации, в ведении которых находится особо охраняемая природная территория. </w:t>
      </w:r>
    </w:p>
    <w:p w:rsidR="00844C11" w:rsidRPr="00936FA5" w:rsidRDefault="00844C11" w:rsidP="00844C11">
      <w:pPr>
        <w:autoSpaceDE w:val="0"/>
        <w:autoSpaceDN w:val="0"/>
        <w:adjustRightInd w:val="0"/>
        <w:spacing w:after="0" w:line="240" w:lineRule="auto"/>
        <w:ind w:firstLine="567"/>
        <w:jc w:val="both"/>
        <w:rPr>
          <w:rFonts w:ascii="Times New Roman" w:hAnsi="Times New Roman"/>
          <w:sz w:val="28"/>
          <w:szCs w:val="28"/>
          <w:lang w:eastAsia="ru-RU"/>
        </w:rPr>
      </w:pPr>
      <w:r w:rsidRPr="00936FA5">
        <w:rPr>
          <w:rFonts w:ascii="Times New Roman" w:hAnsi="Times New Roman"/>
          <w:sz w:val="28"/>
          <w:szCs w:val="28"/>
          <w:lang w:eastAsia="ru-RU"/>
        </w:rPr>
        <w:t>16. Дума Серафимовичского муниципального района Волгоградской области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Администрации на доработку в соответствии с результатами общественных обсуждений или публичных слушаний по проекту о внесении изменений в Правила.</w:t>
      </w:r>
      <w:r w:rsidRPr="00936FA5">
        <w:rPr>
          <w:rFonts w:ascii="Times New Roman" w:hAnsi="Times New Roman"/>
          <w:color w:val="FF0000"/>
          <w:spacing w:val="-6"/>
          <w:sz w:val="28"/>
          <w:szCs w:val="28"/>
        </w:rPr>
        <w:t xml:space="preserve"> </w:t>
      </w:r>
    </w:p>
    <w:p w:rsidR="00844C11" w:rsidRPr="00936FA5" w:rsidRDefault="00844C11" w:rsidP="00844C11">
      <w:pPr>
        <w:spacing w:after="0" w:line="240" w:lineRule="auto"/>
        <w:ind w:firstLine="540"/>
        <w:jc w:val="both"/>
        <w:rPr>
          <w:rFonts w:ascii="Times New Roman" w:hAnsi="Times New Roman"/>
          <w:sz w:val="28"/>
          <w:szCs w:val="28"/>
          <w:lang w:eastAsia="ru-RU"/>
        </w:rPr>
      </w:pPr>
      <w:r w:rsidRPr="00936FA5">
        <w:rPr>
          <w:rFonts w:ascii="Times New Roman" w:hAnsi="Times New Roman"/>
          <w:sz w:val="28"/>
          <w:szCs w:val="28"/>
          <w:lang w:eastAsia="ru-RU"/>
        </w:rPr>
        <w:t xml:space="preserve">Проект о внесении изменений в правила землепользования и застройки,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 </w:t>
      </w:r>
    </w:p>
    <w:p w:rsidR="00844C11" w:rsidRPr="00936FA5" w:rsidRDefault="00844C11" w:rsidP="00844C11">
      <w:pPr>
        <w:autoSpaceDE w:val="0"/>
        <w:autoSpaceDN w:val="0"/>
        <w:adjustRightInd w:val="0"/>
        <w:spacing w:after="0" w:line="240" w:lineRule="auto"/>
        <w:ind w:firstLine="567"/>
        <w:jc w:val="both"/>
        <w:rPr>
          <w:rFonts w:ascii="Times New Roman" w:hAnsi="Times New Roman"/>
          <w:sz w:val="28"/>
          <w:szCs w:val="28"/>
        </w:rPr>
      </w:pPr>
      <w:r w:rsidRPr="00936FA5">
        <w:rPr>
          <w:rFonts w:ascii="Times New Roman" w:hAnsi="Times New Roman"/>
          <w:sz w:val="28"/>
          <w:szCs w:val="28"/>
          <w:lang w:eastAsia="ru-RU"/>
        </w:rPr>
        <w:lastRenderedPageBreak/>
        <w:t>17. </w:t>
      </w:r>
      <w:proofErr w:type="gramStart"/>
      <w:r w:rsidRPr="00936FA5">
        <w:rPr>
          <w:rFonts w:ascii="Times New Roman" w:hAnsi="Times New Roman"/>
          <w:sz w:val="28"/>
          <w:szCs w:val="28"/>
        </w:rPr>
        <w:t xml:space="preserve">Со дня поступления в </w:t>
      </w:r>
      <w:r w:rsidRPr="00936FA5">
        <w:rPr>
          <w:rFonts w:ascii="Times New Roman" w:hAnsi="Times New Roman"/>
          <w:sz w:val="28"/>
          <w:szCs w:val="28"/>
          <w:lang w:eastAsia="ru-RU"/>
        </w:rPr>
        <w:t>администрацию Серафимовичского муниципального района Волгоградской области</w:t>
      </w:r>
      <w:r w:rsidRPr="00936FA5">
        <w:rPr>
          <w:rFonts w:ascii="Times New Roman" w:hAnsi="Times New Roman"/>
          <w:sz w:val="28"/>
          <w:szCs w:val="28"/>
        </w:rPr>
        <w:t xml:space="preserve">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w:t>
      </w:r>
      <w:proofErr w:type="gramEnd"/>
      <w:r w:rsidRPr="00936FA5">
        <w:rPr>
          <w:rFonts w:ascii="Times New Roman" w:hAnsi="Times New Roman"/>
          <w:sz w:val="28"/>
          <w:szCs w:val="28"/>
        </w:rPr>
        <w:t xml:space="preserve"> </w:t>
      </w:r>
      <w:proofErr w:type="gramStart"/>
      <w:r w:rsidRPr="00936FA5">
        <w:rPr>
          <w:rFonts w:ascii="Times New Roman" w:hAnsi="Times New Roman"/>
          <w:sz w:val="28"/>
          <w:szCs w:val="28"/>
        </w:rPr>
        <w:t xml:space="preserve">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r w:rsidRPr="00936FA5">
        <w:rPr>
          <w:rFonts w:ascii="Times New Roman" w:hAnsi="Times New Roman"/>
          <w:sz w:val="28"/>
          <w:szCs w:val="28"/>
          <w:lang w:eastAsia="ru-RU"/>
        </w:rPr>
        <w:t xml:space="preserve">администрацией Серафимовичского муниципального района </w:t>
      </w:r>
      <w:r w:rsidRPr="00936FA5">
        <w:rPr>
          <w:rFonts w:ascii="Times New Roman" w:hAnsi="Times New Roman"/>
          <w:sz w:val="28"/>
          <w:szCs w:val="28"/>
        </w:rPr>
        <w:t xml:space="preserve"> Волгоградской области в исполнительный орган государственной власти, должностному лицу, в государственное учреждение или в орган местного самоуправления</w:t>
      </w:r>
      <w:proofErr w:type="gramEnd"/>
      <w:r w:rsidRPr="00936FA5">
        <w:rPr>
          <w:rFonts w:ascii="Times New Roman" w:hAnsi="Times New Roman"/>
          <w:sz w:val="28"/>
          <w:szCs w:val="28"/>
        </w:rPr>
        <w:t xml:space="preserve">, </w:t>
      </w:r>
      <w:proofErr w:type="gramStart"/>
      <w:r w:rsidRPr="00936FA5">
        <w:rPr>
          <w:rFonts w:ascii="Times New Roman" w:hAnsi="Times New Roman"/>
          <w:sz w:val="28"/>
          <w:szCs w:val="28"/>
        </w:rPr>
        <w:t xml:space="preserve">которые указаны в части 2 статьи 55.32 </w:t>
      </w:r>
      <w:proofErr w:type="spellStart"/>
      <w:r w:rsidRPr="00936FA5">
        <w:rPr>
          <w:rFonts w:ascii="Times New Roman" w:hAnsi="Times New Roman"/>
          <w:sz w:val="28"/>
          <w:szCs w:val="28"/>
        </w:rPr>
        <w:t>ГрК</w:t>
      </w:r>
      <w:proofErr w:type="spellEnd"/>
      <w:r w:rsidRPr="00936FA5">
        <w:rPr>
          <w:rFonts w:ascii="Times New Roman" w:hAnsi="Times New Roman"/>
          <w:sz w:val="28"/>
          <w:szCs w:val="28"/>
        </w:rPr>
        <w:t xml:space="preserve">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roofErr w:type="gramEnd"/>
    </w:p>
    <w:p w:rsidR="00844C11" w:rsidRPr="00936FA5" w:rsidRDefault="00844C11" w:rsidP="00844C11">
      <w:pPr>
        <w:autoSpaceDE w:val="0"/>
        <w:autoSpaceDN w:val="0"/>
        <w:adjustRightInd w:val="0"/>
        <w:spacing w:after="0" w:line="240" w:lineRule="auto"/>
        <w:ind w:firstLine="567"/>
        <w:jc w:val="both"/>
        <w:rPr>
          <w:rFonts w:ascii="Times New Roman" w:hAnsi="Times New Roman"/>
          <w:sz w:val="28"/>
          <w:szCs w:val="28"/>
        </w:rPr>
      </w:pPr>
      <w:r w:rsidRPr="00936FA5">
        <w:rPr>
          <w:rFonts w:ascii="Times New Roman" w:hAnsi="Times New Roman"/>
          <w:sz w:val="28"/>
          <w:szCs w:val="28"/>
        </w:rPr>
        <w:t>18. </w:t>
      </w:r>
      <w:proofErr w:type="gramStart"/>
      <w:r w:rsidRPr="00936FA5">
        <w:rPr>
          <w:rFonts w:ascii="Times New Roman" w:hAnsi="Times New Roman"/>
          <w:sz w:val="28"/>
          <w:szCs w:val="28"/>
        </w:rPr>
        <w:t>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направляет главе местной администрации требование об отображении в Правилах границ зон с особыми условиями использования территорий, территорий объектов культурного наследия, границ населенных пунктов, установления ограничений</w:t>
      </w:r>
      <w:proofErr w:type="gramEnd"/>
      <w:r w:rsidRPr="00936FA5">
        <w:rPr>
          <w:rFonts w:ascii="Times New Roman" w:hAnsi="Times New Roman"/>
          <w:sz w:val="28"/>
          <w:szCs w:val="28"/>
        </w:rPr>
        <w:t xml:space="preserve"> использования земельных участков и объектов капитального строительства в границах таких зон, территорий. </w:t>
      </w:r>
    </w:p>
    <w:p w:rsidR="00844C11" w:rsidRPr="00936FA5" w:rsidRDefault="00844C11" w:rsidP="00844C11">
      <w:pPr>
        <w:autoSpaceDE w:val="0"/>
        <w:autoSpaceDN w:val="0"/>
        <w:adjustRightInd w:val="0"/>
        <w:spacing w:after="0" w:line="240" w:lineRule="auto"/>
        <w:ind w:firstLine="567"/>
        <w:jc w:val="both"/>
        <w:rPr>
          <w:rFonts w:ascii="Times New Roman" w:hAnsi="Times New Roman"/>
          <w:sz w:val="28"/>
          <w:szCs w:val="28"/>
        </w:rPr>
      </w:pPr>
      <w:r w:rsidRPr="00936FA5">
        <w:rPr>
          <w:rFonts w:ascii="Times New Roman" w:hAnsi="Times New Roman"/>
          <w:sz w:val="28"/>
          <w:szCs w:val="28"/>
        </w:rPr>
        <w:t>19. </w:t>
      </w:r>
      <w:proofErr w:type="gramStart"/>
      <w:r w:rsidRPr="00936FA5">
        <w:rPr>
          <w:rFonts w:ascii="Times New Roman" w:hAnsi="Times New Roman"/>
          <w:sz w:val="28"/>
          <w:szCs w:val="28"/>
        </w:rPr>
        <w:t>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глава местной администрации обязан обеспечить внесение изменений в Правила</w:t>
      </w:r>
      <w:proofErr w:type="gramEnd"/>
      <w:r w:rsidRPr="00936FA5">
        <w:rPr>
          <w:rFonts w:ascii="Times New Roman" w:hAnsi="Times New Roman"/>
          <w:sz w:val="28"/>
          <w:szCs w:val="28"/>
        </w:rPr>
        <w:t xml:space="preserve"> путем их уточнения в соответствии с такими требованиями. </w:t>
      </w:r>
      <w:proofErr w:type="gramStart"/>
      <w:r w:rsidRPr="00936FA5">
        <w:rPr>
          <w:rFonts w:ascii="Times New Roman" w:hAnsi="Times New Roman"/>
          <w:sz w:val="28"/>
          <w:szCs w:val="28"/>
        </w:rPr>
        <w:t>При этом утверждение изменений в Правила в целях их уточнения</w:t>
      </w:r>
      <w:r w:rsidRPr="00936FA5">
        <w:rPr>
          <w:rFonts w:ascii="Times New Roman" w:hAnsi="Times New Roman"/>
          <w:sz w:val="28"/>
          <w:szCs w:val="28"/>
        </w:rPr>
        <w:br/>
        <w:t>в соответствии с требованием</w:t>
      </w:r>
      <w:proofErr w:type="gramEnd"/>
      <w:r w:rsidRPr="00936FA5">
        <w:rPr>
          <w:rFonts w:ascii="Times New Roman" w:hAnsi="Times New Roman"/>
          <w:sz w:val="28"/>
          <w:szCs w:val="28"/>
        </w:rPr>
        <w:t>, предусмотренным частью 18 настоящей статьи,</w:t>
      </w:r>
      <w:r w:rsidRPr="00936FA5">
        <w:rPr>
          <w:rFonts w:ascii="Times New Roman" w:hAnsi="Times New Roman"/>
          <w:sz w:val="28"/>
          <w:szCs w:val="28"/>
        </w:rPr>
        <w:br/>
        <w:t>не требуется.</w:t>
      </w:r>
      <w:r w:rsidRPr="00936FA5">
        <w:rPr>
          <w:rFonts w:ascii="Times New Roman" w:hAnsi="Times New Roman"/>
          <w:color w:val="FF0000"/>
          <w:sz w:val="28"/>
          <w:szCs w:val="28"/>
        </w:rPr>
        <w:t xml:space="preserve"> </w:t>
      </w:r>
    </w:p>
    <w:p w:rsidR="00844C11" w:rsidRPr="00936FA5" w:rsidRDefault="00844C11" w:rsidP="00844C11">
      <w:pPr>
        <w:autoSpaceDE w:val="0"/>
        <w:autoSpaceDN w:val="0"/>
        <w:adjustRightInd w:val="0"/>
        <w:spacing w:after="0" w:line="240" w:lineRule="auto"/>
        <w:ind w:firstLine="567"/>
        <w:jc w:val="both"/>
        <w:rPr>
          <w:rFonts w:ascii="Times New Roman" w:hAnsi="Times New Roman"/>
          <w:sz w:val="28"/>
          <w:szCs w:val="28"/>
        </w:rPr>
      </w:pPr>
      <w:r w:rsidRPr="00936FA5">
        <w:rPr>
          <w:rFonts w:ascii="Times New Roman" w:hAnsi="Times New Roman"/>
          <w:sz w:val="28"/>
          <w:szCs w:val="28"/>
        </w:rPr>
        <w:t>20. </w:t>
      </w:r>
      <w:proofErr w:type="gramStart"/>
      <w:r w:rsidRPr="00936FA5">
        <w:rPr>
          <w:rFonts w:ascii="Times New Roman" w:hAnsi="Times New Roman"/>
          <w:sz w:val="28"/>
          <w:szCs w:val="28"/>
        </w:rPr>
        <w:t xml:space="preserve">Срок уточнения Правил в соответствии с частью 19 настоящей статьи в целях отображения границ зон с особыми условиями использования </w:t>
      </w:r>
      <w:r w:rsidRPr="00936FA5">
        <w:rPr>
          <w:rFonts w:ascii="Times New Roman" w:hAnsi="Times New Roman"/>
          <w:sz w:val="28"/>
          <w:szCs w:val="28"/>
        </w:rPr>
        <w:lastRenderedPageBreak/>
        <w:t>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органа регистрации прав сведений</w:t>
      </w:r>
      <w:r w:rsidRPr="00936FA5">
        <w:rPr>
          <w:rFonts w:ascii="Times New Roman" w:hAnsi="Times New Roman"/>
          <w:sz w:val="28"/>
          <w:szCs w:val="28"/>
        </w:rPr>
        <w:br/>
        <w:t>об установлении</w:t>
      </w:r>
      <w:proofErr w:type="gramEnd"/>
      <w:r w:rsidRPr="00936FA5">
        <w:rPr>
          <w:rFonts w:ascii="Times New Roman" w:hAnsi="Times New Roman"/>
          <w:sz w:val="28"/>
          <w:szCs w:val="28"/>
        </w:rPr>
        <w:t xml:space="preserve">, </w:t>
      </w:r>
      <w:proofErr w:type="gramStart"/>
      <w:r w:rsidRPr="00936FA5">
        <w:rPr>
          <w:rFonts w:ascii="Times New Roman" w:hAnsi="Times New Roman"/>
          <w:sz w:val="28"/>
          <w:szCs w:val="28"/>
        </w:rPr>
        <w:t>изменении</w:t>
      </w:r>
      <w:proofErr w:type="gramEnd"/>
      <w:r w:rsidRPr="00936FA5">
        <w:rPr>
          <w:rFonts w:ascii="Times New Roman" w:hAnsi="Times New Roman"/>
          <w:sz w:val="28"/>
          <w:szCs w:val="28"/>
        </w:rPr>
        <w:t xml:space="preserve">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 </w:t>
      </w:r>
    </w:p>
    <w:p w:rsidR="00844C11" w:rsidRPr="00936FA5" w:rsidRDefault="00844C11" w:rsidP="00844C11">
      <w:pPr>
        <w:spacing w:after="0" w:line="240" w:lineRule="auto"/>
        <w:ind w:firstLine="540"/>
        <w:jc w:val="both"/>
        <w:rPr>
          <w:rFonts w:ascii="Times New Roman" w:hAnsi="Times New Roman"/>
          <w:sz w:val="28"/>
          <w:szCs w:val="28"/>
          <w:lang w:eastAsia="ru-RU"/>
        </w:rPr>
      </w:pPr>
      <w:proofErr w:type="gramStart"/>
      <w:r w:rsidRPr="00936FA5">
        <w:rPr>
          <w:rFonts w:ascii="Times New Roman" w:hAnsi="Times New Roman"/>
          <w:sz w:val="28"/>
          <w:szCs w:val="28"/>
          <w:lang w:eastAsia="ru-RU"/>
        </w:rPr>
        <w:t>В случае если в границах особо охраняемой природной территории федерального или регионального значения полностью расположен населенный пункт, проект правил землепользования и застройки, подготовленный применительно к территории такого населенного пункта, находящейся в границах указанной особо охраняемой природной территории, подлежит согласованию соответственно с федеральным органом исполнительной власти, органом исполнительной власти субъекта Российской Федерации, в ведении которых находится особо охраняемая природная территория.</w:t>
      </w:r>
      <w:proofErr w:type="gramEnd"/>
      <w:r w:rsidRPr="00936FA5">
        <w:rPr>
          <w:rFonts w:ascii="Times New Roman" w:hAnsi="Times New Roman"/>
          <w:sz w:val="28"/>
          <w:szCs w:val="28"/>
          <w:lang w:eastAsia="ru-RU"/>
        </w:rPr>
        <w:t xml:space="preserve"> Предметом согласования является соответствие градостроительного регламента, устанавливаемого применительно к территории указанного населенного пункта, режиму особой охраны,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 Согласование осуществляется в порядке, установленном Правительством Российской Федерации. </w:t>
      </w:r>
    </w:p>
    <w:p w:rsidR="00844C11" w:rsidRDefault="00844C11" w:rsidP="00236EB8">
      <w:pPr>
        <w:pStyle w:val="ConsPlusNormal"/>
        <w:rPr>
          <w:rFonts w:ascii="Times New Roman" w:hAnsi="Times New Roman" w:cs="Times New Roman"/>
          <w:sz w:val="28"/>
          <w:szCs w:val="28"/>
        </w:rPr>
      </w:pPr>
    </w:p>
    <w:p w:rsidR="00844C11" w:rsidRPr="00936FA5" w:rsidRDefault="00844C11" w:rsidP="00844C11">
      <w:pPr>
        <w:pStyle w:val="3-016"/>
        <w:spacing w:before="0"/>
        <w:ind w:firstLine="0"/>
        <w:rPr>
          <w:b w:val="0"/>
          <w:bCs w:val="0"/>
          <w:color w:val="000000"/>
          <w:szCs w:val="28"/>
        </w:rPr>
      </w:pPr>
      <w:r>
        <w:rPr>
          <w:szCs w:val="28"/>
        </w:rPr>
        <w:tab/>
      </w:r>
      <w:r>
        <w:rPr>
          <w:b w:val="0"/>
          <w:bCs w:val="0"/>
          <w:color w:val="000000"/>
          <w:szCs w:val="28"/>
        </w:rPr>
        <w:t>3</w:t>
      </w:r>
      <w:r w:rsidRPr="00426277">
        <w:rPr>
          <w:b w:val="0"/>
          <w:bCs w:val="0"/>
          <w:color w:val="000000"/>
          <w:szCs w:val="28"/>
        </w:rPr>
        <w:t>)</w:t>
      </w:r>
      <w:r w:rsidRPr="00936FA5">
        <w:rPr>
          <w:b w:val="0"/>
          <w:bCs w:val="0"/>
          <w:color w:val="000000"/>
          <w:szCs w:val="28"/>
        </w:rPr>
        <w:t xml:space="preserve"> В главе 6 «Положение о регулировании иных вопросов землепользования и застройки», статью 13 «Градостроительный план земельного участка», изложить в новой редакции:</w:t>
      </w:r>
    </w:p>
    <w:p w:rsidR="00844C11" w:rsidRPr="00936FA5" w:rsidRDefault="00844C11" w:rsidP="00844C11">
      <w:pPr>
        <w:autoSpaceDE w:val="0"/>
        <w:autoSpaceDN w:val="0"/>
        <w:adjustRightInd w:val="0"/>
        <w:spacing w:after="0" w:line="240" w:lineRule="auto"/>
        <w:ind w:firstLine="540"/>
        <w:jc w:val="both"/>
        <w:rPr>
          <w:rStyle w:val="aff5"/>
          <w:rFonts w:ascii="Times New Roman" w:hAnsi="Times New Roman"/>
          <w:i w:val="0"/>
          <w:sz w:val="28"/>
          <w:szCs w:val="28"/>
        </w:rPr>
      </w:pPr>
      <w:r w:rsidRPr="00936FA5">
        <w:rPr>
          <w:rFonts w:ascii="Times New Roman" w:hAnsi="Times New Roman"/>
          <w:b/>
          <w:bCs/>
          <w:color w:val="000000"/>
          <w:sz w:val="28"/>
          <w:szCs w:val="28"/>
        </w:rPr>
        <w:tab/>
      </w:r>
      <w:r w:rsidRPr="00936FA5">
        <w:rPr>
          <w:rStyle w:val="aff5"/>
          <w:rFonts w:ascii="Times New Roman" w:hAnsi="Times New Roman"/>
          <w:i w:val="0"/>
          <w:sz w:val="28"/>
          <w:szCs w:val="28"/>
        </w:rPr>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844C11" w:rsidRPr="00936FA5" w:rsidRDefault="00844C11" w:rsidP="00844C11">
      <w:pPr>
        <w:autoSpaceDE w:val="0"/>
        <w:autoSpaceDN w:val="0"/>
        <w:adjustRightInd w:val="0"/>
        <w:spacing w:after="0" w:line="240" w:lineRule="auto"/>
        <w:ind w:firstLine="540"/>
        <w:jc w:val="both"/>
        <w:rPr>
          <w:rStyle w:val="aff5"/>
          <w:rFonts w:ascii="Times New Roman" w:hAnsi="Times New Roman"/>
          <w:i w:val="0"/>
          <w:sz w:val="28"/>
          <w:szCs w:val="28"/>
        </w:rPr>
      </w:pPr>
      <w:r w:rsidRPr="00936FA5">
        <w:rPr>
          <w:rStyle w:val="aff5"/>
          <w:rFonts w:ascii="Times New Roman" w:hAnsi="Times New Roman"/>
          <w:i w:val="0"/>
          <w:sz w:val="28"/>
          <w:szCs w:val="28"/>
        </w:rPr>
        <w:t>2. </w:t>
      </w:r>
      <w:proofErr w:type="gramStart"/>
      <w:r w:rsidRPr="00936FA5">
        <w:rPr>
          <w:rStyle w:val="aff5"/>
          <w:rFonts w:ascii="Times New Roman" w:hAnsi="Times New Roman"/>
          <w:i w:val="0"/>
          <w:sz w:val="28"/>
          <w:szCs w:val="28"/>
        </w:rPr>
        <w:t xml:space="preserve">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ЕГРН, федеральной государственной информационной системе территориального планирования, государственных информационных системах градостроительной деятельности, а также </w:t>
      </w:r>
      <w:r w:rsidRPr="00936FA5">
        <w:rPr>
          <w:rFonts w:ascii="Times New Roman" w:hAnsi="Times New Roman"/>
          <w:sz w:val="28"/>
          <w:szCs w:val="28"/>
        </w:rPr>
        <w:t xml:space="preserve">информация о возможности </w:t>
      </w:r>
      <w:r w:rsidRPr="00936FA5">
        <w:rPr>
          <w:rStyle w:val="aff5"/>
          <w:rFonts w:ascii="Times New Roman" w:hAnsi="Times New Roman"/>
          <w:i w:val="0"/>
          <w:sz w:val="28"/>
          <w:szCs w:val="28"/>
        </w:rPr>
        <w:t xml:space="preserve"> подключения (технологического присоединения) объектов капитального строительства к сетям инженерно-технического обеспечения </w:t>
      </w:r>
      <w:r w:rsidRPr="00936FA5">
        <w:rPr>
          <w:rFonts w:ascii="Times New Roman" w:hAnsi="Times New Roman"/>
          <w:sz w:val="28"/>
          <w:szCs w:val="28"/>
        </w:rPr>
        <w:t xml:space="preserve">(за исключением сетей электроснабжения), предоставляемая правообладателями сетей </w:t>
      </w:r>
      <w:r w:rsidRPr="00936FA5">
        <w:rPr>
          <w:rFonts w:ascii="Times New Roman" w:hAnsi="Times New Roman"/>
          <w:sz w:val="28"/>
          <w:szCs w:val="28"/>
        </w:rPr>
        <w:lastRenderedPageBreak/>
        <w:t>инженерно-технического</w:t>
      </w:r>
      <w:proofErr w:type="gramEnd"/>
      <w:r w:rsidRPr="00936FA5">
        <w:rPr>
          <w:rFonts w:ascii="Times New Roman" w:hAnsi="Times New Roman"/>
          <w:sz w:val="28"/>
          <w:szCs w:val="28"/>
        </w:rPr>
        <w:t xml:space="preserve"> обеспечения в соответствии </w:t>
      </w:r>
      <w:r w:rsidRPr="00936FA5">
        <w:rPr>
          <w:rFonts w:ascii="Times New Roman" w:hAnsi="Times New Roman"/>
          <w:color w:val="000000" w:themeColor="text1"/>
          <w:sz w:val="28"/>
          <w:szCs w:val="28"/>
        </w:rPr>
        <w:t xml:space="preserve">с </w:t>
      </w:r>
      <w:hyperlink r:id="rId11" w:history="1">
        <w:r w:rsidRPr="00936FA5">
          <w:rPr>
            <w:rStyle w:val="aff4"/>
            <w:rFonts w:ascii="Times New Roman" w:hAnsi="Times New Roman"/>
            <w:color w:val="000000" w:themeColor="text1"/>
            <w:sz w:val="28"/>
            <w:szCs w:val="28"/>
            <w:u w:val="none"/>
          </w:rPr>
          <w:t>частью 7</w:t>
        </w:r>
      </w:hyperlink>
      <w:r w:rsidRPr="00936FA5">
        <w:rPr>
          <w:rFonts w:ascii="Times New Roman" w:hAnsi="Times New Roman"/>
          <w:sz w:val="28"/>
          <w:szCs w:val="28"/>
        </w:rPr>
        <w:t xml:space="preserve"> статьи 57.3 </w:t>
      </w:r>
      <w:proofErr w:type="spellStart"/>
      <w:r w:rsidRPr="00936FA5">
        <w:rPr>
          <w:rFonts w:ascii="Times New Roman" w:hAnsi="Times New Roman"/>
          <w:sz w:val="28"/>
          <w:szCs w:val="28"/>
        </w:rPr>
        <w:t>ГрК</w:t>
      </w:r>
      <w:proofErr w:type="spellEnd"/>
      <w:r w:rsidRPr="00936FA5">
        <w:rPr>
          <w:rFonts w:ascii="Times New Roman" w:hAnsi="Times New Roman"/>
          <w:sz w:val="28"/>
          <w:szCs w:val="28"/>
        </w:rPr>
        <w:t xml:space="preserve"> РФ</w:t>
      </w:r>
      <w:r w:rsidRPr="00936FA5">
        <w:rPr>
          <w:rStyle w:val="aff5"/>
          <w:rFonts w:ascii="Times New Roman" w:hAnsi="Times New Roman"/>
          <w:i w:val="0"/>
          <w:sz w:val="28"/>
          <w:szCs w:val="28"/>
        </w:rPr>
        <w:t xml:space="preserve">. </w:t>
      </w:r>
    </w:p>
    <w:p w:rsidR="00844C11" w:rsidRPr="00936FA5" w:rsidRDefault="00844C11" w:rsidP="00844C11">
      <w:pPr>
        <w:autoSpaceDE w:val="0"/>
        <w:autoSpaceDN w:val="0"/>
        <w:adjustRightInd w:val="0"/>
        <w:spacing w:after="0" w:line="240" w:lineRule="auto"/>
        <w:ind w:firstLine="540"/>
        <w:jc w:val="both"/>
        <w:rPr>
          <w:rStyle w:val="aff5"/>
          <w:rFonts w:ascii="Times New Roman" w:hAnsi="Times New Roman"/>
          <w:i w:val="0"/>
          <w:sz w:val="28"/>
          <w:szCs w:val="28"/>
        </w:rPr>
      </w:pPr>
      <w:r w:rsidRPr="00936FA5">
        <w:rPr>
          <w:rStyle w:val="aff5"/>
          <w:rFonts w:ascii="Times New Roman" w:hAnsi="Times New Roman"/>
          <w:i w:val="0"/>
          <w:sz w:val="28"/>
          <w:szCs w:val="28"/>
        </w:rPr>
        <w:t>3. Сведения, подлежащие отображению в градостроительном плане земельного участка, порядок получения такого документа установлены действующим градостроительным законодательством.</w:t>
      </w:r>
    </w:p>
    <w:p w:rsidR="00844C11" w:rsidRPr="00936FA5" w:rsidRDefault="00844C11" w:rsidP="00844C11">
      <w:pPr>
        <w:autoSpaceDE w:val="0"/>
        <w:autoSpaceDN w:val="0"/>
        <w:adjustRightInd w:val="0"/>
        <w:spacing w:after="0" w:line="240" w:lineRule="auto"/>
        <w:ind w:firstLine="540"/>
        <w:jc w:val="both"/>
        <w:rPr>
          <w:rStyle w:val="aff5"/>
          <w:rFonts w:ascii="Times New Roman" w:hAnsi="Times New Roman"/>
          <w:i w:val="0"/>
          <w:sz w:val="28"/>
          <w:szCs w:val="28"/>
        </w:rPr>
      </w:pPr>
      <w:r w:rsidRPr="00936FA5">
        <w:rPr>
          <w:rStyle w:val="aff5"/>
          <w:rFonts w:ascii="Times New Roman" w:hAnsi="Times New Roman"/>
          <w:i w:val="0"/>
          <w:sz w:val="28"/>
          <w:szCs w:val="28"/>
        </w:rPr>
        <w:t>4. </w:t>
      </w:r>
      <w:hyperlink r:id="rId12" w:history="1">
        <w:r w:rsidRPr="00936FA5">
          <w:rPr>
            <w:rStyle w:val="aff4"/>
            <w:rFonts w:ascii="Times New Roman" w:hAnsi="Times New Roman"/>
            <w:color w:val="000000" w:themeColor="text1"/>
            <w:sz w:val="28"/>
            <w:szCs w:val="28"/>
            <w:u w:val="none"/>
          </w:rPr>
          <w:t>Форма</w:t>
        </w:r>
      </w:hyperlink>
      <w:r w:rsidRPr="00936FA5">
        <w:rPr>
          <w:rStyle w:val="aff5"/>
          <w:rFonts w:ascii="Times New Roman" w:hAnsi="Times New Roman"/>
          <w:i w:val="0"/>
          <w:sz w:val="28"/>
          <w:szCs w:val="28"/>
        </w:rPr>
        <w:t xml:space="preserve"> градостроительного плана земельного участка, </w:t>
      </w:r>
      <w:hyperlink r:id="rId13" w:history="1">
        <w:r w:rsidRPr="00936FA5">
          <w:rPr>
            <w:rStyle w:val="aff4"/>
            <w:rFonts w:ascii="Times New Roman" w:hAnsi="Times New Roman"/>
            <w:color w:val="000000" w:themeColor="text1"/>
            <w:sz w:val="28"/>
            <w:szCs w:val="28"/>
            <w:u w:val="none"/>
          </w:rPr>
          <w:t>порядок</w:t>
        </w:r>
      </w:hyperlink>
      <w:r w:rsidRPr="00936FA5">
        <w:rPr>
          <w:rStyle w:val="aff5"/>
          <w:rFonts w:ascii="Times New Roman" w:hAnsi="Times New Roman"/>
          <w:i w:val="0"/>
          <w:color w:val="000000" w:themeColor="text1"/>
          <w:sz w:val="28"/>
          <w:szCs w:val="28"/>
        </w:rPr>
        <w:t xml:space="preserve"> </w:t>
      </w:r>
      <w:r w:rsidRPr="00936FA5">
        <w:rPr>
          <w:rStyle w:val="aff5"/>
          <w:rFonts w:ascii="Times New Roman" w:hAnsi="Times New Roman"/>
          <w:i w:val="0"/>
          <w:sz w:val="28"/>
          <w:szCs w:val="28"/>
        </w:rPr>
        <w:t>ее заполнения установлены уполномоченным Правительством Российской Федерации федеральным органом исполнительной власти.</w:t>
      </w:r>
    </w:p>
    <w:p w:rsidR="00844C11" w:rsidRPr="00936FA5" w:rsidRDefault="00844C11" w:rsidP="00844C11">
      <w:pPr>
        <w:autoSpaceDE w:val="0"/>
        <w:autoSpaceDN w:val="0"/>
        <w:adjustRightInd w:val="0"/>
        <w:spacing w:after="0" w:line="240" w:lineRule="auto"/>
        <w:ind w:firstLine="540"/>
        <w:jc w:val="both"/>
        <w:rPr>
          <w:rFonts w:ascii="Times New Roman" w:hAnsi="Times New Roman"/>
          <w:sz w:val="28"/>
          <w:szCs w:val="28"/>
        </w:rPr>
      </w:pPr>
      <w:r w:rsidRPr="00936FA5">
        <w:rPr>
          <w:rStyle w:val="aff5"/>
          <w:rFonts w:ascii="Times New Roman" w:hAnsi="Times New Roman"/>
          <w:i w:val="0"/>
          <w:sz w:val="28"/>
          <w:szCs w:val="28"/>
        </w:rPr>
        <w:t xml:space="preserve">5. Информация, указанная в градостроительном плане земельного участка, </w:t>
      </w:r>
      <w:r w:rsidRPr="00936FA5">
        <w:rPr>
          <w:rFonts w:ascii="Times New Roman" w:hAnsi="Times New Roman"/>
          <w:sz w:val="28"/>
          <w:szCs w:val="28"/>
        </w:rPr>
        <w:t xml:space="preserve">за исключением информации, предусмотренной </w:t>
      </w:r>
      <w:hyperlink r:id="rId14" w:history="1">
        <w:r w:rsidRPr="00936FA5">
          <w:rPr>
            <w:rStyle w:val="aff4"/>
            <w:rFonts w:ascii="Times New Roman" w:hAnsi="Times New Roman"/>
            <w:color w:val="000000" w:themeColor="text1"/>
            <w:sz w:val="28"/>
            <w:szCs w:val="28"/>
            <w:u w:val="none"/>
          </w:rPr>
          <w:t>пунктом 15 части 3</w:t>
        </w:r>
      </w:hyperlink>
      <w:r w:rsidRPr="00936FA5">
        <w:rPr>
          <w:rFonts w:ascii="Times New Roman" w:hAnsi="Times New Roman"/>
          <w:sz w:val="28"/>
          <w:szCs w:val="28"/>
        </w:rPr>
        <w:t xml:space="preserve"> статьи 57.3 </w:t>
      </w:r>
      <w:proofErr w:type="spellStart"/>
      <w:r w:rsidRPr="00936FA5">
        <w:rPr>
          <w:rFonts w:ascii="Times New Roman" w:hAnsi="Times New Roman"/>
          <w:sz w:val="28"/>
          <w:szCs w:val="28"/>
        </w:rPr>
        <w:t>ГрК</w:t>
      </w:r>
      <w:proofErr w:type="spellEnd"/>
      <w:r w:rsidRPr="00936FA5">
        <w:rPr>
          <w:rFonts w:ascii="Times New Roman" w:hAnsi="Times New Roman"/>
          <w:sz w:val="28"/>
          <w:szCs w:val="28"/>
        </w:rPr>
        <w:t xml:space="preserve"> РФ, </w:t>
      </w:r>
      <w:r w:rsidRPr="00936FA5">
        <w:rPr>
          <w:rStyle w:val="aff5"/>
          <w:rFonts w:ascii="Times New Roman" w:hAnsi="Times New Roman"/>
          <w:i w:val="0"/>
          <w:sz w:val="28"/>
          <w:szCs w:val="28"/>
        </w:rPr>
        <w:t xml:space="preserve">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 </w:t>
      </w:r>
    </w:p>
    <w:p w:rsidR="00844C11" w:rsidRDefault="00844C11" w:rsidP="00236EB8">
      <w:pPr>
        <w:pStyle w:val="ConsPlusNormal"/>
        <w:rPr>
          <w:rFonts w:ascii="Times New Roman" w:hAnsi="Times New Roman" w:cs="Times New Roman"/>
          <w:sz w:val="28"/>
          <w:szCs w:val="28"/>
        </w:rPr>
      </w:pPr>
    </w:p>
    <w:p w:rsidR="00844C11" w:rsidRDefault="00844C11" w:rsidP="00844C1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 Направить настоящее решение главе Серафимовичского  муниципального района Волгоградской области, для подписания и официального опубликования.</w:t>
      </w:r>
    </w:p>
    <w:p w:rsidR="00844C11" w:rsidRDefault="00844C11" w:rsidP="00844C11">
      <w:pPr>
        <w:pStyle w:val="ConsPlusNormal"/>
        <w:jc w:val="both"/>
        <w:rPr>
          <w:rFonts w:ascii="Times New Roman" w:hAnsi="Times New Roman" w:cs="Times New Roman"/>
          <w:sz w:val="28"/>
          <w:szCs w:val="28"/>
        </w:rPr>
      </w:pPr>
      <w:r>
        <w:rPr>
          <w:rFonts w:ascii="Times New Roman" w:hAnsi="Times New Roman" w:cs="Times New Roman"/>
          <w:sz w:val="28"/>
          <w:szCs w:val="28"/>
        </w:rPr>
        <w:tab/>
      </w:r>
    </w:p>
    <w:p w:rsidR="00844C11" w:rsidRDefault="00844C11" w:rsidP="00844C11">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3. Настоящее решение вступает в силу с момента его подписания, подлежит официальному опубликованию в газете «Усть-Медведицкая газета» и размещению на официальном сайте администрации Серафимовичского муниципального района Волгоградской области в информационно-телекоммуникационной сети «Интернет».</w:t>
      </w:r>
    </w:p>
    <w:p w:rsidR="00844C11" w:rsidRDefault="00844C11" w:rsidP="00844C11">
      <w:pPr>
        <w:pStyle w:val="ConsPlusNormal"/>
        <w:rPr>
          <w:rFonts w:ascii="Times New Roman" w:hAnsi="Times New Roman" w:cs="Times New Roman"/>
          <w:sz w:val="28"/>
          <w:szCs w:val="28"/>
        </w:rPr>
      </w:pPr>
    </w:p>
    <w:p w:rsidR="00844C11" w:rsidRDefault="00844C11" w:rsidP="00844C11">
      <w:pPr>
        <w:pStyle w:val="ConsPlusNormal"/>
        <w:rPr>
          <w:rFonts w:ascii="Times New Roman" w:hAnsi="Times New Roman" w:cs="Times New Roman"/>
          <w:sz w:val="28"/>
          <w:szCs w:val="28"/>
        </w:rPr>
      </w:pPr>
    </w:p>
    <w:p w:rsidR="00844C11" w:rsidRDefault="00844C11" w:rsidP="00844C11">
      <w:pPr>
        <w:pStyle w:val="ConsPlusNormal"/>
        <w:rPr>
          <w:rFonts w:ascii="Times New Roman" w:hAnsi="Times New Roman" w:cs="Times New Roman"/>
          <w:sz w:val="28"/>
          <w:szCs w:val="28"/>
        </w:rPr>
      </w:pPr>
    </w:p>
    <w:p w:rsidR="00844C11" w:rsidRDefault="00844C11" w:rsidP="00844C11">
      <w:pPr>
        <w:pStyle w:val="ConsPlusNormal"/>
        <w:rPr>
          <w:rFonts w:ascii="Times New Roman" w:hAnsi="Times New Roman" w:cs="Times New Roman"/>
          <w:sz w:val="28"/>
          <w:szCs w:val="28"/>
        </w:rPr>
      </w:pPr>
      <w:r>
        <w:rPr>
          <w:rFonts w:ascii="Times New Roman" w:hAnsi="Times New Roman" w:cs="Times New Roman"/>
          <w:sz w:val="28"/>
          <w:szCs w:val="28"/>
        </w:rPr>
        <w:t>Глава Серафимовичского</w:t>
      </w:r>
    </w:p>
    <w:p w:rsidR="00844C11" w:rsidRDefault="00844C11" w:rsidP="00844C11">
      <w:pPr>
        <w:pStyle w:val="ConsPlusNormal"/>
        <w:rPr>
          <w:rFonts w:ascii="Times New Roman" w:hAnsi="Times New Roman" w:cs="Times New Roman"/>
        </w:rPr>
      </w:pPr>
      <w:r>
        <w:rPr>
          <w:rFonts w:ascii="Times New Roman" w:hAnsi="Times New Roman" w:cs="Times New Roman"/>
          <w:sz w:val="28"/>
          <w:szCs w:val="28"/>
        </w:rPr>
        <w:t>муниципального района                                                                          Т.Н.  Ильина</w:t>
      </w:r>
    </w:p>
    <w:p w:rsidR="00844C11" w:rsidRDefault="00844C11" w:rsidP="00844C11">
      <w:pPr>
        <w:pStyle w:val="ConsPlusNormal"/>
        <w:rPr>
          <w:rFonts w:ascii="Times New Roman" w:hAnsi="Times New Roman" w:cs="Times New Roman"/>
          <w:sz w:val="28"/>
          <w:szCs w:val="28"/>
        </w:rPr>
      </w:pPr>
    </w:p>
    <w:p w:rsidR="00844C11" w:rsidRDefault="00844C11" w:rsidP="00844C11">
      <w:pPr>
        <w:pStyle w:val="ConsPlusNormal"/>
        <w:rPr>
          <w:rFonts w:ascii="Times New Roman" w:hAnsi="Times New Roman" w:cs="Times New Roman"/>
          <w:sz w:val="28"/>
          <w:szCs w:val="28"/>
        </w:rPr>
      </w:pPr>
    </w:p>
    <w:p w:rsidR="00844C11" w:rsidRDefault="00844C11" w:rsidP="00844C11">
      <w:pPr>
        <w:pStyle w:val="ConsPlusNormal"/>
        <w:rPr>
          <w:rFonts w:ascii="Times New Roman" w:hAnsi="Times New Roman" w:cs="Times New Roman"/>
          <w:sz w:val="28"/>
          <w:szCs w:val="28"/>
        </w:rPr>
      </w:pPr>
    </w:p>
    <w:p w:rsidR="00844C11" w:rsidRDefault="00844C11" w:rsidP="00844C11">
      <w:pPr>
        <w:pStyle w:val="ConsPlusNormal"/>
        <w:rPr>
          <w:rFonts w:ascii="Times New Roman" w:hAnsi="Times New Roman" w:cs="Times New Roman"/>
          <w:sz w:val="28"/>
          <w:szCs w:val="28"/>
        </w:rPr>
      </w:pPr>
      <w:r>
        <w:rPr>
          <w:rFonts w:ascii="Times New Roman" w:hAnsi="Times New Roman" w:cs="Times New Roman"/>
          <w:sz w:val="28"/>
          <w:szCs w:val="28"/>
        </w:rPr>
        <w:t>Председатель Думы</w:t>
      </w:r>
    </w:p>
    <w:p w:rsidR="00844C11" w:rsidRDefault="00844C11" w:rsidP="00844C11">
      <w:pPr>
        <w:pStyle w:val="ConsPlusNormal"/>
        <w:rPr>
          <w:rFonts w:ascii="Times New Roman" w:hAnsi="Times New Roman" w:cs="Times New Roman"/>
          <w:sz w:val="28"/>
          <w:szCs w:val="28"/>
        </w:rPr>
      </w:pPr>
      <w:r>
        <w:rPr>
          <w:rFonts w:ascii="Times New Roman" w:hAnsi="Times New Roman" w:cs="Times New Roman"/>
          <w:sz w:val="28"/>
          <w:szCs w:val="28"/>
        </w:rPr>
        <w:t>Серафимовичского</w:t>
      </w:r>
    </w:p>
    <w:p w:rsidR="00844C11" w:rsidRDefault="00844C11" w:rsidP="00844C11">
      <w:pPr>
        <w:pStyle w:val="ConsPlusNormal"/>
        <w:rPr>
          <w:rFonts w:ascii="Times New Roman" w:hAnsi="Times New Roman" w:cs="Times New Roman"/>
          <w:sz w:val="28"/>
          <w:szCs w:val="28"/>
        </w:rPr>
      </w:pPr>
      <w:r>
        <w:rPr>
          <w:rFonts w:ascii="Times New Roman" w:hAnsi="Times New Roman" w:cs="Times New Roman"/>
          <w:sz w:val="28"/>
          <w:szCs w:val="28"/>
        </w:rPr>
        <w:t>муниципального района                                                               В.Ю. Гречишников</w:t>
      </w:r>
    </w:p>
    <w:p w:rsidR="00844C11" w:rsidRDefault="00844C11" w:rsidP="00236EB8">
      <w:pPr>
        <w:pStyle w:val="ConsPlusNormal"/>
        <w:rPr>
          <w:rFonts w:ascii="Times New Roman" w:hAnsi="Times New Roman" w:cs="Times New Roman"/>
          <w:sz w:val="28"/>
          <w:szCs w:val="28"/>
        </w:rPr>
      </w:pPr>
    </w:p>
    <w:p w:rsidR="00844C11" w:rsidRDefault="00844C11" w:rsidP="00236EB8">
      <w:pPr>
        <w:pStyle w:val="ConsPlusNormal"/>
        <w:rPr>
          <w:rFonts w:ascii="Times New Roman" w:hAnsi="Times New Roman" w:cs="Times New Roman"/>
          <w:sz w:val="28"/>
          <w:szCs w:val="28"/>
        </w:rPr>
      </w:pPr>
    </w:p>
    <w:p w:rsidR="00AC3041" w:rsidRDefault="00AC3041" w:rsidP="00236EB8">
      <w:pPr>
        <w:pStyle w:val="ConsPlusNormal"/>
        <w:rPr>
          <w:rFonts w:ascii="Times New Roman" w:hAnsi="Times New Roman" w:cs="Times New Roman"/>
          <w:sz w:val="28"/>
          <w:szCs w:val="28"/>
        </w:rPr>
      </w:pPr>
    </w:p>
    <w:p w:rsidR="00236EB8" w:rsidRDefault="00236EB8" w:rsidP="00236EB8">
      <w:pPr>
        <w:pStyle w:val="ConsPlusNormal"/>
        <w:rPr>
          <w:rFonts w:ascii="Times New Roman" w:hAnsi="Times New Roman" w:cs="Times New Roman"/>
          <w:sz w:val="28"/>
          <w:szCs w:val="28"/>
        </w:rPr>
      </w:pPr>
    </w:p>
    <w:sectPr w:rsidR="00236EB8" w:rsidSect="00855E5E">
      <w:headerReference w:type="default" r:id="rId15"/>
      <w:footerReference w:type="default" r:id="rId16"/>
      <w:pgSz w:w="11906" w:h="16838"/>
      <w:pgMar w:top="360" w:right="1134" w:bottom="360" w:left="1134" w:header="720" w:footer="601"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3CD9" w:rsidRDefault="00893CD9">
      <w:pPr>
        <w:spacing w:after="0" w:line="240" w:lineRule="auto"/>
      </w:pPr>
      <w:r>
        <w:separator/>
      </w:r>
    </w:p>
  </w:endnote>
  <w:endnote w:type="continuationSeparator" w:id="0">
    <w:p w:rsidR="00893CD9" w:rsidRDefault="00893C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CC"/>
    <w:family w:val="roman"/>
    <w:pitch w:val="variable"/>
    <w:sig w:usb0="00000000" w:usb1="00000000" w:usb2="00000000" w:usb3="00000000" w:csb0="00000000"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D50" w:rsidRDefault="00FA7D50">
    <w:pPr>
      <w:pStyle w:val="af6"/>
      <w:jc w:val="right"/>
    </w:pPr>
  </w:p>
  <w:p w:rsidR="00FA7D50" w:rsidRDefault="00FA7D50">
    <w:pPr>
      <w:pStyle w:val="af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3CD9" w:rsidRDefault="00893CD9">
      <w:pPr>
        <w:spacing w:after="0" w:line="240" w:lineRule="auto"/>
      </w:pPr>
      <w:r>
        <w:separator/>
      </w:r>
    </w:p>
  </w:footnote>
  <w:footnote w:type="continuationSeparator" w:id="0">
    <w:p w:rsidR="00893CD9" w:rsidRDefault="00893C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D50" w:rsidRDefault="00FA7D50">
    <w:pPr>
      <w:pStyle w:val="af4"/>
      <w:tabs>
        <w:tab w:val="left" w:pos="2370"/>
      </w:tabs>
      <w:ind w:firstLine="1418"/>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192D83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E86404D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15C23566"/>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2A86DEF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6A14F7D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97AAFE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A9CFA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B8696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432A6B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164A961C"/>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2"/>
      <w:numFmt w:val="decimal"/>
      <w:lvlText w:val="%1."/>
      <w:lvlJc w:val="left"/>
      <w:rPr>
        <w:rFonts w:cs="Times New Roman"/>
        <w:b w:val="0"/>
        <w:bCs w:val="0"/>
        <w:i w:val="0"/>
        <w:iCs w:val="0"/>
        <w:smallCaps w:val="0"/>
        <w:strike w:val="0"/>
        <w:color w:val="000000"/>
        <w:spacing w:val="0"/>
        <w:w w:val="100"/>
        <w:position w:val="0"/>
        <w:sz w:val="28"/>
        <w:szCs w:val="28"/>
        <w:u w:val="none"/>
      </w:rPr>
    </w:lvl>
    <w:lvl w:ilvl="1">
      <w:start w:val="2"/>
      <w:numFmt w:val="decimal"/>
      <w:lvlText w:val="%1."/>
      <w:lvlJc w:val="left"/>
      <w:rPr>
        <w:rFonts w:cs="Times New Roman"/>
        <w:b w:val="0"/>
        <w:bCs w:val="0"/>
        <w:i w:val="0"/>
        <w:iCs w:val="0"/>
        <w:smallCaps w:val="0"/>
        <w:strike w:val="0"/>
        <w:color w:val="000000"/>
        <w:spacing w:val="0"/>
        <w:w w:val="100"/>
        <w:position w:val="0"/>
        <w:sz w:val="28"/>
        <w:szCs w:val="28"/>
        <w:u w:val="none"/>
      </w:rPr>
    </w:lvl>
    <w:lvl w:ilvl="2">
      <w:start w:val="2"/>
      <w:numFmt w:val="decimal"/>
      <w:lvlText w:val="%1."/>
      <w:lvlJc w:val="left"/>
      <w:rPr>
        <w:rFonts w:cs="Times New Roman"/>
        <w:b w:val="0"/>
        <w:bCs w:val="0"/>
        <w:i w:val="0"/>
        <w:iCs w:val="0"/>
        <w:smallCaps w:val="0"/>
        <w:strike w:val="0"/>
        <w:color w:val="000000"/>
        <w:spacing w:val="0"/>
        <w:w w:val="100"/>
        <w:position w:val="0"/>
        <w:sz w:val="28"/>
        <w:szCs w:val="28"/>
        <w:u w:val="none"/>
      </w:rPr>
    </w:lvl>
    <w:lvl w:ilvl="3">
      <w:start w:val="2"/>
      <w:numFmt w:val="decimal"/>
      <w:lvlText w:val="%1."/>
      <w:lvlJc w:val="left"/>
      <w:rPr>
        <w:rFonts w:cs="Times New Roman"/>
        <w:b w:val="0"/>
        <w:bCs w:val="0"/>
        <w:i w:val="0"/>
        <w:iCs w:val="0"/>
        <w:smallCaps w:val="0"/>
        <w:strike w:val="0"/>
        <w:color w:val="000000"/>
        <w:spacing w:val="0"/>
        <w:w w:val="100"/>
        <w:position w:val="0"/>
        <w:sz w:val="28"/>
        <w:szCs w:val="28"/>
        <w:u w:val="none"/>
      </w:rPr>
    </w:lvl>
    <w:lvl w:ilvl="4">
      <w:start w:val="2"/>
      <w:numFmt w:val="decimal"/>
      <w:lvlText w:val="%1."/>
      <w:lvlJc w:val="left"/>
      <w:rPr>
        <w:rFonts w:cs="Times New Roman"/>
        <w:b w:val="0"/>
        <w:bCs w:val="0"/>
        <w:i w:val="0"/>
        <w:iCs w:val="0"/>
        <w:smallCaps w:val="0"/>
        <w:strike w:val="0"/>
        <w:color w:val="000000"/>
        <w:spacing w:val="0"/>
        <w:w w:val="100"/>
        <w:position w:val="0"/>
        <w:sz w:val="28"/>
        <w:szCs w:val="28"/>
        <w:u w:val="none"/>
      </w:rPr>
    </w:lvl>
    <w:lvl w:ilvl="5">
      <w:start w:val="2"/>
      <w:numFmt w:val="decimal"/>
      <w:lvlText w:val="%1."/>
      <w:lvlJc w:val="left"/>
      <w:rPr>
        <w:rFonts w:cs="Times New Roman"/>
        <w:b w:val="0"/>
        <w:bCs w:val="0"/>
        <w:i w:val="0"/>
        <w:iCs w:val="0"/>
        <w:smallCaps w:val="0"/>
        <w:strike w:val="0"/>
        <w:color w:val="000000"/>
        <w:spacing w:val="0"/>
        <w:w w:val="100"/>
        <w:position w:val="0"/>
        <w:sz w:val="28"/>
        <w:szCs w:val="28"/>
        <w:u w:val="none"/>
      </w:rPr>
    </w:lvl>
    <w:lvl w:ilvl="6">
      <w:start w:val="2"/>
      <w:numFmt w:val="decimal"/>
      <w:lvlText w:val="%1."/>
      <w:lvlJc w:val="left"/>
      <w:rPr>
        <w:rFonts w:cs="Times New Roman"/>
        <w:b w:val="0"/>
        <w:bCs w:val="0"/>
        <w:i w:val="0"/>
        <w:iCs w:val="0"/>
        <w:smallCaps w:val="0"/>
        <w:strike w:val="0"/>
        <w:color w:val="000000"/>
        <w:spacing w:val="0"/>
        <w:w w:val="100"/>
        <w:position w:val="0"/>
        <w:sz w:val="28"/>
        <w:szCs w:val="28"/>
        <w:u w:val="none"/>
      </w:rPr>
    </w:lvl>
    <w:lvl w:ilvl="7">
      <w:start w:val="2"/>
      <w:numFmt w:val="decimal"/>
      <w:lvlText w:val="%1."/>
      <w:lvlJc w:val="left"/>
      <w:rPr>
        <w:rFonts w:cs="Times New Roman"/>
        <w:b w:val="0"/>
        <w:bCs w:val="0"/>
        <w:i w:val="0"/>
        <w:iCs w:val="0"/>
        <w:smallCaps w:val="0"/>
        <w:strike w:val="0"/>
        <w:color w:val="000000"/>
        <w:spacing w:val="0"/>
        <w:w w:val="100"/>
        <w:position w:val="0"/>
        <w:sz w:val="28"/>
        <w:szCs w:val="28"/>
        <w:u w:val="none"/>
      </w:rPr>
    </w:lvl>
    <w:lvl w:ilvl="8">
      <w:start w:val="2"/>
      <w:numFmt w:val="decimal"/>
      <w:lvlText w:val="%1."/>
      <w:lvlJc w:val="left"/>
      <w:rPr>
        <w:rFonts w:cs="Times New Roman"/>
        <w:b w:val="0"/>
        <w:bCs w:val="0"/>
        <w:i w:val="0"/>
        <w:iCs w:val="0"/>
        <w:smallCaps w:val="0"/>
        <w:strike w:val="0"/>
        <w:color w:val="000000"/>
        <w:spacing w:val="0"/>
        <w:w w:val="100"/>
        <w:position w:val="0"/>
        <w:sz w:val="28"/>
        <w:szCs w:val="28"/>
        <w:u w:val="none"/>
      </w:rPr>
    </w:lvl>
  </w:abstractNum>
  <w:abstractNum w:abstractNumId="1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2">
    <w:nsid w:val="00000004"/>
    <w:multiLevelType w:val="multilevel"/>
    <w:tmpl w:val="0000000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13">
    <w:nsid w:val="00000005"/>
    <w:multiLevelType w:val="multilevel"/>
    <w:tmpl w:val="00000005"/>
    <w:name w:val="WW8Num4"/>
    <w:lvl w:ilvl="0">
      <w:start w:val="1"/>
      <w:numFmt w:val="decimal"/>
      <w:lvlText w:val="%1."/>
      <w:lvlJc w:val="left"/>
      <w:pPr>
        <w:tabs>
          <w:tab w:val="num" w:pos="720"/>
        </w:tabs>
        <w:ind w:left="720" w:hanging="360"/>
      </w:pPr>
    </w:lvl>
    <w:lvl w:ilvl="1">
      <w:start w:val="2"/>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08"/>
    <w:multiLevelType w:val="multilevel"/>
    <w:tmpl w:val="00000008"/>
    <w:name w:val="WW8Num5"/>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15">
    <w:nsid w:val="0000001A"/>
    <w:multiLevelType w:val="singleLevel"/>
    <w:tmpl w:val="0000001A"/>
    <w:name w:val="WW8Num8"/>
    <w:lvl w:ilvl="0">
      <w:start w:val="1"/>
      <w:numFmt w:val="decimal"/>
      <w:lvlText w:val="%1."/>
      <w:lvlJc w:val="left"/>
      <w:pPr>
        <w:tabs>
          <w:tab w:val="num" w:pos="390"/>
        </w:tabs>
        <w:ind w:left="390" w:hanging="390"/>
      </w:pPr>
    </w:lvl>
  </w:abstractNum>
  <w:abstractNum w:abstractNumId="16">
    <w:nsid w:val="05F1247E"/>
    <w:multiLevelType w:val="hybridMultilevel"/>
    <w:tmpl w:val="03B6C80A"/>
    <w:name w:val="WW8Num26"/>
    <w:lvl w:ilvl="0" w:tplc="8AE8623A">
      <w:start w:val="1"/>
      <w:numFmt w:val="decimal"/>
      <w:lvlText w:val="%1."/>
      <w:lvlJc w:val="left"/>
      <w:pPr>
        <w:ind w:left="1380" w:hanging="840"/>
      </w:pPr>
      <w:rPr>
        <w:rFonts w:hint="default"/>
      </w:rPr>
    </w:lvl>
    <w:lvl w:ilvl="1" w:tplc="CF8CDCE8" w:tentative="1">
      <w:start w:val="1"/>
      <w:numFmt w:val="lowerLetter"/>
      <w:lvlText w:val="%2."/>
      <w:lvlJc w:val="left"/>
      <w:pPr>
        <w:ind w:left="1620" w:hanging="360"/>
      </w:pPr>
    </w:lvl>
    <w:lvl w:ilvl="2" w:tplc="2FCE5DD8" w:tentative="1">
      <w:start w:val="1"/>
      <w:numFmt w:val="lowerRoman"/>
      <w:lvlText w:val="%3."/>
      <w:lvlJc w:val="right"/>
      <w:pPr>
        <w:ind w:left="2340" w:hanging="180"/>
      </w:pPr>
    </w:lvl>
    <w:lvl w:ilvl="3" w:tplc="83A83E48" w:tentative="1">
      <w:start w:val="1"/>
      <w:numFmt w:val="decimal"/>
      <w:lvlText w:val="%4."/>
      <w:lvlJc w:val="left"/>
      <w:pPr>
        <w:ind w:left="3060" w:hanging="360"/>
      </w:pPr>
    </w:lvl>
    <w:lvl w:ilvl="4" w:tplc="D1401F84" w:tentative="1">
      <w:start w:val="1"/>
      <w:numFmt w:val="lowerLetter"/>
      <w:lvlText w:val="%5."/>
      <w:lvlJc w:val="left"/>
      <w:pPr>
        <w:ind w:left="3780" w:hanging="360"/>
      </w:pPr>
    </w:lvl>
    <w:lvl w:ilvl="5" w:tplc="5E707474" w:tentative="1">
      <w:start w:val="1"/>
      <w:numFmt w:val="lowerRoman"/>
      <w:lvlText w:val="%6."/>
      <w:lvlJc w:val="right"/>
      <w:pPr>
        <w:ind w:left="4500" w:hanging="180"/>
      </w:pPr>
    </w:lvl>
    <w:lvl w:ilvl="6" w:tplc="07385B4C" w:tentative="1">
      <w:start w:val="1"/>
      <w:numFmt w:val="decimal"/>
      <w:lvlText w:val="%7."/>
      <w:lvlJc w:val="left"/>
      <w:pPr>
        <w:ind w:left="5220" w:hanging="360"/>
      </w:pPr>
    </w:lvl>
    <w:lvl w:ilvl="7" w:tplc="C7580860" w:tentative="1">
      <w:start w:val="1"/>
      <w:numFmt w:val="lowerLetter"/>
      <w:lvlText w:val="%8."/>
      <w:lvlJc w:val="left"/>
      <w:pPr>
        <w:ind w:left="5940" w:hanging="360"/>
      </w:pPr>
    </w:lvl>
    <w:lvl w:ilvl="8" w:tplc="8C32BF46" w:tentative="1">
      <w:start w:val="1"/>
      <w:numFmt w:val="lowerRoman"/>
      <w:lvlText w:val="%9."/>
      <w:lvlJc w:val="right"/>
      <w:pPr>
        <w:ind w:left="6660" w:hanging="180"/>
      </w:pPr>
    </w:lvl>
  </w:abstractNum>
  <w:abstractNum w:abstractNumId="17">
    <w:nsid w:val="067D0F6B"/>
    <w:multiLevelType w:val="multilevel"/>
    <w:tmpl w:val="82662600"/>
    <w:lvl w:ilvl="0">
      <w:start w:val="1"/>
      <w:numFmt w:val="none"/>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8">
    <w:nsid w:val="0DE23C65"/>
    <w:multiLevelType w:val="hybridMultilevel"/>
    <w:tmpl w:val="93AC9622"/>
    <w:name w:val="WW8Num3"/>
    <w:lvl w:ilvl="0" w:tplc="C9B25984">
      <w:start w:val="1"/>
      <w:numFmt w:val="decimal"/>
      <w:lvlText w:val="%1"/>
      <w:lvlJc w:val="left"/>
      <w:pPr>
        <w:ind w:left="644" w:hanging="360"/>
      </w:pPr>
      <w:rPr>
        <w:rFonts w:cs="Times New Roman" w:hint="default"/>
      </w:rPr>
    </w:lvl>
    <w:lvl w:ilvl="1" w:tplc="80C22F98" w:tentative="1">
      <w:start w:val="1"/>
      <w:numFmt w:val="lowerLetter"/>
      <w:lvlText w:val="%2."/>
      <w:lvlJc w:val="left"/>
      <w:pPr>
        <w:ind w:left="1364" w:hanging="360"/>
      </w:pPr>
      <w:rPr>
        <w:rFonts w:cs="Times New Roman"/>
      </w:rPr>
    </w:lvl>
    <w:lvl w:ilvl="2" w:tplc="648A7150" w:tentative="1">
      <w:start w:val="1"/>
      <w:numFmt w:val="lowerRoman"/>
      <w:lvlText w:val="%3."/>
      <w:lvlJc w:val="right"/>
      <w:pPr>
        <w:ind w:left="2084" w:hanging="180"/>
      </w:pPr>
      <w:rPr>
        <w:rFonts w:cs="Times New Roman"/>
      </w:rPr>
    </w:lvl>
    <w:lvl w:ilvl="3" w:tplc="77BA9CB4" w:tentative="1">
      <w:start w:val="1"/>
      <w:numFmt w:val="decimal"/>
      <w:lvlText w:val="%4."/>
      <w:lvlJc w:val="left"/>
      <w:pPr>
        <w:ind w:left="2804" w:hanging="360"/>
      </w:pPr>
      <w:rPr>
        <w:rFonts w:cs="Times New Roman"/>
      </w:rPr>
    </w:lvl>
    <w:lvl w:ilvl="4" w:tplc="281C3D34" w:tentative="1">
      <w:start w:val="1"/>
      <w:numFmt w:val="lowerLetter"/>
      <w:lvlText w:val="%5."/>
      <w:lvlJc w:val="left"/>
      <w:pPr>
        <w:ind w:left="3524" w:hanging="360"/>
      </w:pPr>
      <w:rPr>
        <w:rFonts w:cs="Times New Roman"/>
      </w:rPr>
    </w:lvl>
    <w:lvl w:ilvl="5" w:tplc="83D628F0" w:tentative="1">
      <w:start w:val="1"/>
      <w:numFmt w:val="lowerRoman"/>
      <w:lvlText w:val="%6."/>
      <w:lvlJc w:val="right"/>
      <w:pPr>
        <w:ind w:left="4244" w:hanging="180"/>
      </w:pPr>
      <w:rPr>
        <w:rFonts w:cs="Times New Roman"/>
      </w:rPr>
    </w:lvl>
    <w:lvl w:ilvl="6" w:tplc="F8661E72" w:tentative="1">
      <w:start w:val="1"/>
      <w:numFmt w:val="decimal"/>
      <w:lvlText w:val="%7."/>
      <w:lvlJc w:val="left"/>
      <w:pPr>
        <w:ind w:left="4964" w:hanging="360"/>
      </w:pPr>
      <w:rPr>
        <w:rFonts w:cs="Times New Roman"/>
      </w:rPr>
    </w:lvl>
    <w:lvl w:ilvl="7" w:tplc="76260014" w:tentative="1">
      <w:start w:val="1"/>
      <w:numFmt w:val="lowerLetter"/>
      <w:lvlText w:val="%8."/>
      <w:lvlJc w:val="left"/>
      <w:pPr>
        <w:ind w:left="5684" w:hanging="360"/>
      </w:pPr>
      <w:rPr>
        <w:rFonts w:cs="Times New Roman"/>
      </w:rPr>
    </w:lvl>
    <w:lvl w:ilvl="8" w:tplc="69F2C8BC" w:tentative="1">
      <w:start w:val="1"/>
      <w:numFmt w:val="lowerRoman"/>
      <w:lvlText w:val="%9."/>
      <w:lvlJc w:val="right"/>
      <w:pPr>
        <w:ind w:left="6404" w:hanging="180"/>
      </w:pPr>
      <w:rPr>
        <w:rFonts w:cs="Times New Roman"/>
      </w:rPr>
    </w:lvl>
  </w:abstractNum>
  <w:abstractNum w:abstractNumId="19">
    <w:nsid w:val="240D2F08"/>
    <w:multiLevelType w:val="multilevel"/>
    <w:tmpl w:val="E82C7D94"/>
    <w:lvl w:ilvl="0">
      <w:start w:val="1"/>
      <w:numFmt w:val="none"/>
      <w:pStyle w:val="1"/>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0">
    <w:nsid w:val="27245B2A"/>
    <w:multiLevelType w:val="multilevel"/>
    <w:tmpl w:val="410257D4"/>
    <w:lvl w:ilvl="0">
      <w:start w:val="1"/>
      <w:numFmt w:val="none"/>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1">
    <w:nsid w:val="2FEC228E"/>
    <w:multiLevelType w:val="multilevel"/>
    <w:tmpl w:val="99B8C226"/>
    <w:lvl w:ilvl="0">
      <w:start w:val="1"/>
      <w:numFmt w:val="decimal"/>
      <w:lvlText w:val="%1"/>
      <w:lvlJc w:val="left"/>
      <w:pPr>
        <w:ind w:left="502" w:hanging="360"/>
      </w:pPr>
      <w:rPr>
        <w:rFonts w:cs="Times New Roman"/>
      </w:rPr>
    </w:lvl>
    <w:lvl w:ilvl="1">
      <w:start w:val="1"/>
      <w:numFmt w:val="lowerLetter"/>
      <w:lvlText w:val="%2."/>
      <w:lvlJc w:val="left"/>
      <w:pPr>
        <w:ind w:left="1222" w:hanging="360"/>
      </w:pPr>
      <w:rPr>
        <w:rFonts w:cs="Times New Roman"/>
      </w:rPr>
    </w:lvl>
    <w:lvl w:ilvl="2">
      <w:start w:val="1"/>
      <w:numFmt w:val="lowerRoman"/>
      <w:lvlText w:val="%3."/>
      <w:lvlJc w:val="right"/>
      <w:pPr>
        <w:ind w:left="1942" w:hanging="180"/>
      </w:pPr>
      <w:rPr>
        <w:rFonts w:cs="Times New Roman"/>
      </w:rPr>
    </w:lvl>
    <w:lvl w:ilvl="3">
      <w:start w:val="1"/>
      <w:numFmt w:val="decimal"/>
      <w:lvlText w:val="%4."/>
      <w:lvlJc w:val="left"/>
      <w:pPr>
        <w:ind w:left="2662" w:hanging="360"/>
      </w:pPr>
      <w:rPr>
        <w:rFonts w:cs="Times New Roman"/>
      </w:rPr>
    </w:lvl>
    <w:lvl w:ilvl="4">
      <w:start w:val="1"/>
      <w:numFmt w:val="lowerLetter"/>
      <w:lvlText w:val="%5."/>
      <w:lvlJc w:val="left"/>
      <w:pPr>
        <w:ind w:left="3382" w:hanging="360"/>
      </w:pPr>
      <w:rPr>
        <w:rFonts w:cs="Times New Roman"/>
      </w:rPr>
    </w:lvl>
    <w:lvl w:ilvl="5">
      <w:start w:val="1"/>
      <w:numFmt w:val="lowerRoman"/>
      <w:lvlText w:val="%6."/>
      <w:lvlJc w:val="right"/>
      <w:pPr>
        <w:ind w:left="4102" w:hanging="180"/>
      </w:pPr>
      <w:rPr>
        <w:rFonts w:cs="Times New Roman"/>
      </w:rPr>
    </w:lvl>
    <w:lvl w:ilvl="6">
      <w:start w:val="1"/>
      <w:numFmt w:val="decimal"/>
      <w:lvlText w:val="%7."/>
      <w:lvlJc w:val="left"/>
      <w:pPr>
        <w:ind w:left="4822" w:hanging="360"/>
      </w:pPr>
      <w:rPr>
        <w:rFonts w:cs="Times New Roman"/>
      </w:rPr>
    </w:lvl>
    <w:lvl w:ilvl="7">
      <w:start w:val="1"/>
      <w:numFmt w:val="lowerLetter"/>
      <w:lvlText w:val="%8."/>
      <w:lvlJc w:val="left"/>
      <w:pPr>
        <w:ind w:left="5542" w:hanging="360"/>
      </w:pPr>
      <w:rPr>
        <w:rFonts w:cs="Times New Roman"/>
      </w:rPr>
    </w:lvl>
    <w:lvl w:ilvl="8">
      <w:start w:val="1"/>
      <w:numFmt w:val="lowerRoman"/>
      <w:lvlText w:val="%9."/>
      <w:lvlJc w:val="right"/>
      <w:pPr>
        <w:ind w:left="6262" w:hanging="180"/>
      </w:pPr>
      <w:rPr>
        <w:rFonts w:cs="Times New Roman"/>
      </w:rPr>
    </w:lvl>
  </w:abstractNum>
  <w:abstractNum w:abstractNumId="22">
    <w:nsid w:val="3CFA7681"/>
    <w:multiLevelType w:val="multilevel"/>
    <w:tmpl w:val="12A47EEA"/>
    <w:lvl w:ilvl="0">
      <w:start w:val="1"/>
      <w:numFmt w:val="decimal"/>
      <w:lvlText w:val="%1"/>
      <w:lvlJc w:val="left"/>
      <w:pPr>
        <w:ind w:left="502" w:hanging="360"/>
      </w:pPr>
      <w:rPr>
        <w:rFonts w:cs="Times New Roman"/>
      </w:rPr>
    </w:lvl>
    <w:lvl w:ilvl="1">
      <w:start w:val="1"/>
      <w:numFmt w:val="lowerLetter"/>
      <w:lvlText w:val="%2."/>
      <w:lvlJc w:val="left"/>
      <w:pPr>
        <w:ind w:left="1222" w:hanging="360"/>
      </w:pPr>
      <w:rPr>
        <w:rFonts w:cs="Times New Roman"/>
      </w:rPr>
    </w:lvl>
    <w:lvl w:ilvl="2">
      <w:start w:val="1"/>
      <w:numFmt w:val="lowerRoman"/>
      <w:lvlText w:val="%3."/>
      <w:lvlJc w:val="right"/>
      <w:pPr>
        <w:ind w:left="1942" w:hanging="180"/>
      </w:pPr>
      <w:rPr>
        <w:rFonts w:cs="Times New Roman"/>
      </w:rPr>
    </w:lvl>
    <w:lvl w:ilvl="3">
      <w:start w:val="1"/>
      <w:numFmt w:val="decimal"/>
      <w:lvlText w:val="%4."/>
      <w:lvlJc w:val="left"/>
      <w:pPr>
        <w:ind w:left="2662" w:hanging="360"/>
      </w:pPr>
      <w:rPr>
        <w:rFonts w:cs="Times New Roman"/>
      </w:rPr>
    </w:lvl>
    <w:lvl w:ilvl="4">
      <w:start w:val="1"/>
      <w:numFmt w:val="lowerLetter"/>
      <w:lvlText w:val="%5."/>
      <w:lvlJc w:val="left"/>
      <w:pPr>
        <w:ind w:left="3382" w:hanging="360"/>
      </w:pPr>
      <w:rPr>
        <w:rFonts w:cs="Times New Roman"/>
      </w:rPr>
    </w:lvl>
    <w:lvl w:ilvl="5">
      <w:start w:val="1"/>
      <w:numFmt w:val="lowerRoman"/>
      <w:lvlText w:val="%6."/>
      <w:lvlJc w:val="right"/>
      <w:pPr>
        <w:ind w:left="4102" w:hanging="180"/>
      </w:pPr>
      <w:rPr>
        <w:rFonts w:cs="Times New Roman"/>
      </w:rPr>
    </w:lvl>
    <w:lvl w:ilvl="6">
      <w:start w:val="1"/>
      <w:numFmt w:val="decimal"/>
      <w:lvlText w:val="%7."/>
      <w:lvlJc w:val="left"/>
      <w:pPr>
        <w:ind w:left="4822" w:hanging="360"/>
      </w:pPr>
      <w:rPr>
        <w:rFonts w:cs="Times New Roman"/>
      </w:rPr>
    </w:lvl>
    <w:lvl w:ilvl="7">
      <w:start w:val="1"/>
      <w:numFmt w:val="lowerLetter"/>
      <w:lvlText w:val="%8."/>
      <w:lvlJc w:val="left"/>
      <w:pPr>
        <w:ind w:left="5542" w:hanging="360"/>
      </w:pPr>
      <w:rPr>
        <w:rFonts w:cs="Times New Roman"/>
      </w:rPr>
    </w:lvl>
    <w:lvl w:ilvl="8">
      <w:start w:val="1"/>
      <w:numFmt w:val="lowerRoman"/>
      <w:lvlText w:val="%9."/>
      <w:lvlJc w:val="right"/>
      <w:pPr>
        <w:ind w:left="6262" w:hanging="180"/>
      </w:pPr>
      <w:rPr>
        <w:rFonts w:cs="Times New Roman"/>
      </w:rPr>
    </w:lvl>
  </w:abstractNum>
  <w:abstractNum w:abstractNumId="23">
    <w:nsid w:val="3D7C02A5"/>
    <w:multiLevelType w:val="multilevel"/>
    <w:tmpl w:val="6658A7C4"/>
    <w:lvl w:ilvl="0">
      <w:start w:val="1"/>
      <w:numFmt w:val="decimal"/>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24">
    <w:nsid w:val="3E1F5C1C"/>
    <w:multiLevelType w:val="multilevel"/>
    <w:tmpl w:val="F2A2E778"/>
    <w:lvl w:ilvl="0">
      <w:start w:val="1"/>
      <w:numFmt w:val="decimal"/>
      <w:lvlText w:val="%1"/>
      <w:lvlJc w:val="left"/>
      <w:pPr>
        <w:ind w:left="502" w:hanging="360"/>
      </w:pPr>
      <w:rPr>
        <w:rFonts w:cs="Times New Roman"/>
      </w:rPr>
    </w:lvl>
    <w:lvl w:ilvl="1">
      <w:start w:val="1"/>
      <w:numFmt w:val="lowerLetter"/>
      <w:lvlText w:val="%2."/>
      <w:lvlJc w:val="left"/>
      <w:pPr>
        <w:ind w:left="1222" w:hanging="360"/>
      </w:pPr>
      <w:rPr>
        <w:rFonts w:cs="Times New Roman"/>
      </w:rPr>
    </w:lvl>
    <w:lvl w:ilvl="2">
      <w:start w:val="1"/>
      <w:numFmt w:val="lowerRoman"/>
      <w:lvlText w:val="%3."/>
      <w:lvlJc w:val="right"/>
      <w:pPr>
        <w:ind w:left="1942" w:hanging="180"/>
      </w:pPr>
      <w:rPr>
        <w:rFonts w:cs="Times New Roman"/>
      </w:rPr>
    </w:lvl>
    <w:lvl w:ilvl="3">
      <w:start w:val="1"/>
      <w:numFmt w:val="decimal"/>
      <w:lvlText w:val="%4."/>
      <w:lvlJc w:val="left"/>
      <w:pPr>
        <w:ind w:left="2662" w:hanging="360"/>
      </w:pPr>
      <w:rPr>
        <w:rFonts w:cs="Times New Roman"/>
      </w:rPr>
    </w:lvl>
    <w:lvl w:ilvl="4">
      <w:start w:val="1"/>
      <w:numFmt w:val="lowerLetter"/>
      <w:lvlText w:val="%5."/>
      <w:lvlJc w:val="left"/>
      <w:pPr>
        <w:ind w:left="3382" w:hanging="360"/>
      </w:pPr>
      <w:rPr>
        <w:rFonts w:cs="Times New Roman"/>
      </w:rPr>
    </w:lvl>
    <w:lvl w:ilvl="5">
      <w:start w:val="1"/>
      <w:numFmt w:val="lowerRoman"/>
      <w:lvlText w:val="%6."/>
      <w:lvlJc w:val="right"/>
      <w:pPr>
        <w:ind w:left="4102" w:hanging="180"/>
      </w:pPr>
      <w:rPr>
        <w:rFonts w:cs="Times New Roman"/>
      </w:rPr>
    </w:lvl>
    <w:lvl w:ilvl="6">
      <w:start w:val="1"/>
      <w:numFmt w:val="decimal"/>
      <w:lvlText w:val="%7."/>
      <w:lvlJc w:val="left"/>
      <w:pPr>
        <w:ind w:left="4822" w:hanging="360"/>
      </w:pPr>
      <w:rPr>
        <w:rFonts w:cs="Times New Roman"/>
      </w:rPr>
    </w:lvl>
    <w:lvl w:ilvl="7">
      <w:start w:val="1"/>
      <w:numFmt w:val="lowerLetter"/>
      <w:lvlText w:val="%8."/>
      <w:lvlJc w:val="left"/>
      <w:pPr>
        <w:ind w:left="5542" w:hanging="360"/>
      </w:pPr>
      <w:rPr>
        <w:rFonts w:cs="Times New Roman"/>
      </w:rPr>
    </w:lvl>
    <w:lvl w:ilvl="8">
      <w:start w:val="1"/>
      <w:numFmt w:val="lowerRoman"/>
      <w:lvlText w:val="%9."/>
      <w:lvlJc w:val="right"/>
      <w:pPr>
        <w:ind w:left="6262" w:hanging="180"/>
      </w:pPr>
      <w:rPr>
        <w:rFonts w:cs="Times New Roman"/>
      </w:rPr>
    </w:lvl>
  </w:abstractNum>
  <w:abstractNum w:abstractNumId="25">
    <w:nsid w:val="499D4FB1"/>
    <w:multiLevelType w:val="multilevel"/>
    <w:tmpl w:val="34E8EEB4"/>
    <w:lvl w:ilvl="0">
      <w:start w:val="1"/>
      <w:numFmt w:val="decimal"/>
      <w:lvlText w:val="%1."/>
      <w:lvlJc w:val="left"/>
      <w:pPr>
        <w:ind w:left="927" w:hanging="360"/>
      </w:pPr>
      <w:rPr>
        <w:rFonts w:hint="default"/>
      </w:rPr>
    </w:lvl>
    <w:lvl w:ilvl="1">
      <w:start w:val="2"/>
      <w:numFmt w:val="decimal"/>
      <w:isLgl/>
      <w:lvlText w:val="%1.%2."/>
      <w:lvlJc w:val="left"/>
      <w:pPr>
        <w:ind w:left="1167" w:hanging="600"/>
      </w:pPr>
      <w:rPr>
        <w:rFonts w:hint="default"/>
      </w:rPr>
    </w:lvl>
    <w:lvl w:ilvl="2">
      <w:start w:val="3"/>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6">
    <w:nsid w:val="54A916BC"/>
    <w:multiLevelType w:val="multilevel"/>
    <w:tmpl w:val="CFE2BEDE"/>
    <w:lvl w:ilvl="0">
      <w:start w:val="1"/>
      <w:numFmt w:val="decimal"/>
      <w:lvlText w:val="%1"/>
      <w:lvlJc w:val="left"/>
      <w:pPr>
        <w:ind w:left="502" w:hanging="360"/>
      </w:pPr>
      <w:rPr>
        <w:rFonts w:cs="Times New Roman"/>
      </w:rPr>
    </w:lvl>
    <w:lvl w:ilvl="1">
      <w:start w:val="1"/>
      <w:numFmt w:val="lowerLetter"/>
      <w:lvlText w:val="%2."/>
      <w:lvlJc w:val="left"/>
      <w:pPr>
        <w:ind w:left="1222" w:hanging="360"/>
      </w:pPr>
      <w:rPr>
        <w:rFonts w:cs="Times New Roman"/>
      </w:rPr>
    </w:lvl>
    <w:lvl w:ilvl="2">
      <w:start w:val="1"/>
      <w:numFmt w:val="lowerRoman"/>
      <w:lvlText w:val="%3."/>
      <w:lvlJc w:val="right"/>
      <w:pPr>
        <w:ind w:left="1942" w:hanging="180"/>
      </w:pPr>
      <w:rPr>
        <w:rFonts w:cs="Times New Roman"/>
      </w:rPr>
    </w:lvl>
    <w:lvl w:ilvl="3">
      <w:start w:val="1"/>
      <w:numFmt w:val="decimal"/>
      <w:lvlText w:val="%4."/>
      <w:lvlJc w:val="left"/>
      <w:pPr>
        <w:ind w:left="2662" w:hanging="360"/>
      </w:pPr>
      <w:rPr>
        <w:rFonts w:cs="Times New Roman"/>
      </w:rPr>
    </w:lvl>
    <w:lvl w:ilvl="4">
      <w:start w:val="1"/>
      <w:numFmt w:val="lowerLetter"/>
      <w:lvlText w:val="%5."/>
      <w:lvlJc w:val="left"/>
      <w:pPr>
        <w:ind w:left="3382" w:hanging="360"/>
      </w:pPr>
      <w:rPr>
        <w:rFonts w:cs="Times New Roman"/>
      </w:rPr>
    </w:lvl>
    <w:lvl w:ilvl="5">
      <w:start w:val="1"/>
      <w:numFmt w:val="lowerRoman"/>
      <w:lvlText w:val="%6."/>
      <w:lvlJc w:val="right"/>
      <w:pPr>
        <w:ind w:left="4102" w:hanging="180"/>
      </w:pPr>
      <w:rPr>
        <w:rFonts w:cs="Times New Roman"/>
      </w:rPr>
    </w:lvl>
    <w:lvl w:ilvl="6">
      <w:start w:val="1"/>
      <w:numFmt w:val="decimal"/>
      <w:lvlText w:val="%7."/>
      <w:lvlJc w:val="left"/>
      <w:pPr>
        <w:ind w:left="4822" w:hanging="360"/>
      </w:pPr>
      <w:rPr>
        <w:rFonts w:cs="Times New Roman"/>
      </w:rPr>
    </w:lvl>
    <w:lvl w:ilvl="7">
      <w:start w:val="1"/>
      <w:numFmt w:val="lowerLetter"/>
      <w:lvlText w:val="%8."/>
      <w:lvlJc w:val="left"/>
      <w:pPr>
        <w:ind w:left="5542" w:hanging="360"/>
      </w:pPr>
      <w:rPr>
        <w:rFonts w:cs="Times New Roman"/>
      </w:rPr>
    </w:lvl>
    <w:lvl w:ilvl="8">
      <w:start w:val="1"/>
      <w:numFmt w:val="lowerRoman"/>
      <w:lvlText w:val="%9."/>
      <w:lvlJc w:val="right"/>
      <w:pPr>
        <w:ind w:left="6262" w:hanging="180"/>
      </w:pPr>
      <w:rPr>
        <w:rFonts w:cs="Times New Roman"/>
      </w:rPr>
    </w:lvl>
  </w:abstractNum>
  <w:abstractNum w:abstractNumId="27">
    <w:nsid w:val="5E0772C2"/>
    <w:multiLevelType w:val="multilevel"/>
    <w:tmpl w:val="933A9A1C"/>
    <w:lvl w:ilvl="0">
      <w:start w:val="1"/>
      <w:numFmt w:val="decimal"/>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28">
    <w:nsid w:val="62B46235"/>
    <w:multiLevelType w:val="multilevel"/>
    <w:tmpl w:val="B2AAB428"/>
    <w:lvl w:ilvl="0">
      <w:start w:val="5"/>
      <w:numFmt w:val="decimal"/>
      <w:lvlText w:val="%1."/>
      <w:lvlJc w:val="left"/>
      <w:pPr>
        <w:ind w:left="720" w:hanging="720"/>
      </w:pPr>
      <w:rPr>
        <w:rFonts w:cs="Times New Roman"/>
      </w:rPr>
    </w:lvl>
    <w:lvl w:ilvl="1">
      <w:start w:val="2"/>
      <w:numFmt w:val="decimal"/>
      <w:lvlText w:val="%1.%2."/>
      <w:lvlJc w:val="left"/>
      <w:pPr>
        <w:ind w:left="900" w:hanging="720"/>
      </w:pPr>
      <w:rPr>
        <w:rFonts w:cs="Times New Roman"/>
      </w:rPr>
    </w:lvl>
    <w:lvl w:ilvl="2">
      <w:start w:val="1"/>
      <w:numFmt w:val="decimal"/>
      <w:lvlText w:val="%1.%2.%3."/>
      <w:lvlJc w:val="left"/>
      <w:pPr>
        <w:ind w:left="1080" w:hanging="720"/>
      </w:pPr>
      <w:rPr>
        <w:rFonts w:cs="Times New Roman"/>
      </w:rPr>
    </w:lvl>
    <w:lvl w:ilvl="3">
      <w:start w:val="1"/>
      <w:numFmt w:val="decimal"/>
      <w:lvlText w:val="%1.%2.%3.%4."/>
      <w:lvlJc w:val="left"/>
      <w:pPr>
        <w:ind w:left="1620" w:hanging="1080"/>
      </w:pPr>
      <w:rPr>
        <w:rFonts w:cs="Times New Roman"/>
      </w:rPr>
    </w:lvl>
    <w:lvl w:ilvl="4">
      <w:start w:val="1"/>
      <w:numFmt w:val="decimal"/>
      <w:lvlText w:val="%1.%2.%3.%4.%5."/>
      <w:lvlJc w:val="left"/>
      <w:pPr>
        <w:ind w:left="2160" w:hanging="1440"/>
      </w:pPr>
      <w:rPr>
        <w:rFonts w:cs="Times New Roman"/>
      </w:rPr>
    </w:lvl>
    <w:lvl w:ilvl="5">
      <w:start w:val="1"/>
      <w:numFmt w:val="decimal"/>
      <w:lvlText w:val="%1.%2.%3.%4.%5.%6."/>
      <w:lvlJc w:val="left"/>
      <w:pPr>
        <w:ind w:left="2340" w:hanging="1440"/>
      </w:pPr>
      <w:rPr>
        <w:rFonts w:cs="Times New Roman"/>
      </w:rPr>
    </w:lvl>
    <w:lvl w:ilvl="6">
      <w:start w:val="1"/>
      <w:numFmt w:val="decimal"/>
      <w:lvlText w:val="%1.%2.%3.%4.%5.%6.%7."/>
      <w:lvlJc w:val="left"/>
      <w:pPr>
        <w:ind w:left="2880" w:hanging="1800"/>
      </w:pPr>
      <w:rPr>
        <w:rFonts w:cs="Times New Roman"/>
      </w:rPr>
    </w:lvl>
    <w:lvl w:ilvl="7">
      <w:start w:val="1"/>
      <w:numFmt w:val="decimal"/>
      <w:lvlText w:val="%1.%2.%3.%4.%5.%6.%7.%8."/>
      <w:lvlJc w:val="left"/>
      <w:pPr>
        <w:ind w:left="3420" w:hanging="2160"/>
      </w:pPr>
      <w:rPr>
        <w:rFonts w:cs="Times New Roman"/>
      </w:rPr>
    </w:lvl>
    <w:lvl w:ilvl="8">
      <w:start w:val="1"/>
      <w:numFmt w:val="decimal"/>
      <w:lvlText w:val="%1.%2.%3.%4.%5.%6.%7.%8.%9."/>
      <w:lvlJc w:val="left"/>
      <w:pPr>
        <w:ind w:left="3600" w:hanging="2160"/>
      </w:pPr>
      <w:rPr>
        <w:rFonts w:cs="Times New Roman"/>
      </w:rPr>
    </w:lvl>
  </w:abstractNum>
  <w:abstractNum w:abstractNumId="29">
    <w:nsid w:val="65DE531D"/>
    <w:multiLevelType w:val="multilevel"/>
    <w:tmpl w:val="71461742"/>
    <w:lvl w:ilvl="0">
      <w:start w:val="1"/>
      <w:numFmt w:val="decimal"/>
      <w:lvlText w:val="%1."/>
      <w:lvlJc w:val="left"/>
      <w:pPr>
        <w:ind w:left="919" w:hanging="360"/>
      </w:pPr>
      <w:rPr>
        <w:rFonts w:hint="default"/>
      </w:rPr>
    </w:lvl>
    <w:lvl w:ilvl="1">
      <w:start w:val="1"/>
      <w:numFmt w:val="decimal"/>
      <w:isLgl/>
      <w:lvlText w:val="%1.%2."/>
      <w:lvlJc w:val="left"/>
      <w:pPr>
        <w:ind w:left="1279" w:hanging="360"/>
      </w:pPr>
      <w:rPr>
        <w:rFonts w:hint="default"/>
      </w:rPr>
    </w:lvl>
    <w:lvl w:ilvl="2">
      <w:start w:val="1"/>
      <w:numFmt w:val="decimal"/>
      <w:isLgl/>
      <w:lvlText w:val="%1.%2.%3."/>
      <w:lvlJc w:val="left"/>
      <w:pPr>
        <w:ind w:left="1999" w:hanging="720"/>
      </w:pPr>
      <w:rPr>
        <w:rFonts w:hint="default"/>
      </w:rPr>
    </w:lvl>
    <w:lvl w:ilvl="3">
      <w:start w:val="1"/>
      <w:numFmt w:val="decimal"/>
      <w:isLgl/>
      <w:lvlText w:val="%1.%2.%3.%4."/>
      <w:lvlJc w:val="left"/>
      <w:pPr>
        <w:ind w:left="2359" w:hanging="720"/>
      </w:pPr>
      <w:rPr>
        <w:rFonts w:hint="default"/>
      </w:rPr>
    </w:lvl>
    <w:lvl w:ilvl="4">
      <w:start w:val="1"/>
      <w:numFmt w:val="decimal"/>
      <w:isLgl/>
      <w:lvlText w:val="%1.%2.%3.%4.%5."/>
      <w:lvlJc w:val="left"/>
      <w:pPr>
        <w:ind w:left="3079" w:hanging="1080"/>
      </w:pPr>
      <w:rPr>
        <w:rFonts w:hint="default"/>
      </w:rPr>
    </w:lvl>
    <w:lvl w:ilvl="5">
      <w:start w:val="1"/>
      <w:numFmt w:val="decimal"/>
      <w:isLgl/>
      <w:lvlText w:val="%1.%2.%3.%4.%5.%6."/>
      <w:lvlJc w:val="left"/>
      <w:pPr>
        <w:ind w:left="3439" w:hanging="1080"/>
      </w:pPr>
      <w:rPr>
        <w:rFonts w:hint="default"/>
      </w:rPr>
    </w:lvl>
    <w:lvl w:ilvl="6">
      <w:start w:val="1"/>
      <w:numFmt w:val="decimal"/>
      <w:isLgl/>
      <w:lvlText w:val="%1.%2.%3.%4.%5.%6.%7."/>
      <w:lvlJc w:val="left"/>
      <w:pPr>
        <w:ind w:left="4159" w:hanging="1440"/>
      </w:pPr>
      <w:rPr>
        <w:rFonts w:hint="default"/>
      </w:rPr>
    </w:lvl>
    <w:lvl w:ilvl="7">
      <w:start w:val="1"/>
      <w:numFmt w:val="decimal"/>
      <w:isLgl/>
      <w:lvlText w:val="%1.%2.%3.%4.%5.%6.%7.%8."/>
      <w:lvlJc w:val="left"/>
      <w:pPr>
        <w:ind w:left="4519" w:hanging="1440"/>
      </w:pPr>
      <w:rPr>
        <w:rFonts w:hint="default"/>
      </w:rPr>
    </w:lvl>
    <w:lvl w:ilvl="8">
      <w:start w:val="1"/>
      <w:numFmt w:val="decimal"/>
      <w:isLgl/>
      <w:lvlText w:val="%1.%2.%3.%4.%5.%6.%7.%8.%9."/>
      <w:lvlJc w:val="left"/>
      <w:pPr>
        <w:ind w:left="5239" w:hanging="1800"/>
      </w:pPr>
      <w:rPr>
        <w:rFonts w:hint="default"/>
      </w:rPr>
    </w:lvl>
  </w:abstractNum>
  <w:abstractNum w:abstractNumId="30">
    <w:nsid w:val="69430CE0"/>
    <w:multiLevelType w:val="multilevel"/>
    <w:tmpl w:val="223E29B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1">
    <w:nsid w:val="700E0D7A"/>
    <w:multiLevelType w:val="hybridMultilevel"/>
    <w:tmpl w:val="9B00C26E"/>
    <w:lvl w:ilvl="0" w:tplc="A4305214">
      <w:start w:val="1"/>
      <w:numFmt w:val="decimal"/>
      <w:lvlText w:val="%1."/>
      <w:lvlJc w:val="left"/>
      <w:pPr>
        <w:ind w:left="927" w:hanging="360"/>
      </w:pPr>
      <w:rPr>
        <w:rFonts w:hint="default"/>
      </w:rPr>
    </w:lvl>
    <w:lvl w:ilvl="1" w:tplc="334C4E52" w:tentative="1">
      <w:start w:val="1"/>
      <w:numFmt w:val="lowerLetter"/>
      <w:lvlText w:val="%2."/>
      <w:lvlJc w:val="left"/>
      <w:pPr>
        <w:ind w:left="1647" w:hanging="360"/>
      </w:pPr>
    </w:lvl>
    <w:lvl w:ilvl="2" w:tplc="FDDA1EEE" w:tentative="1">
      <w:start w:val="1"/>
      <w:numFmt w:val="lowerRoman"/>
      <w:lvlText w:val="%3."/>
      <w:lvlJc w:val="right"/>
      <w:pPr>
        <w:ind w:left="2367" w:hanging="180"/>
      </w:pPr>
    </w:lvl>
    <w:lvl w:ilvl="3" w:tplc="F5F67B3C" w:tentative="1">
      <w:start w:val="1"/>
      <w:numFmt w:val="decimal"/>
      <w:lvlText w:val="%4."/>
      <w:lvlJc w:val="left"/>
      <w:pPr>
        <w:ind w:left="3087" w:hanging="360"/>
      </w:pPr>
    </w:lvl>
    <w:lvl w:ilvl="4" w:tplc="17A43C6E" w:tentative="1">
      <w:start w:val="1"/>
      <w:numFmt w:val="lowerLetter"/>
      <w:lvlText w:val="%5."/>
      <w:lvlJc w:val="left"/>
      <w:pPr>
        <w:ind w:left="3807" w:hanging="360"/>
      </w:pPr>
    </w:lvl>
    <w:lvl w:ilvl="5" w:tplc="9B8836FE" w:tentative="1">
      <w:start w:val="1"/>
      <w:numFmt w:val="lowerRoman"/>
      <w:lvlText w:val="%6."/>
      <w:lvlJc w:val="right"/>
      <w:pPr>
        <w:ind w:left="4527" w:hanging="180"/>
      </w:pPr>
    </w:lvl>
    <w:lvl w:ilvl="6" w:tplc="12406AB0" w:tentative="1">
      <w:start w:val="1"/>
      <w:numFmt w:val="decimal"/>
      <w:lvlText w:val="%7."/>
      <w:lvlJc w:val="left"/>
      <w:pPr>
        <w:ind w:left="5247" w:hanging="360"/>
      </w:pPr>
    </w:lvl>
    <w:lvl w:ilvl="7" w:tplc="6EFC11AC" w:tentative="1">
      <w:start w:val="1"/>
      <w:numFmt w:val="lowerLetter"/>
      <w:lvlText w:val="%8."/>
      <w:lvlJc w:val="left"/>
      <w:pPr>
        <w:ind w:left="5967" w:hanging="360"/>
      </w:pPr>
    </w:lvl>
    <w:lvl w:ilvl="8" w:tplc="75F6BF70" w:tentative="1">
      <w:start w:val="1"/>
      <w:numFmt w:val="lowerRoman"/>
      <w:lvlText w:val="%9."/>
      <w:lvlJc w:val="right"/>
      <w:pPr>
        <w:ind w:left="6687" w:hanging="180"/>
      </w:pPr>
    </w:lvl>
  </w:abstractNum>
  <w:abstractNum w:abstractNumId="32">
    <w:nsid w:val="7336297F"/>
    <w:multiLevelType w:val="multilevel"/>
    <w:tmpl w:val="334A1672"/>
    <w:lvl w:ilvl="0">
      <w:start w:val="1"/>
      <w:numFmt w:val="decimal"/>
      <w:lvlText w:val="%1"/>
      <w:lvlJc w:val="left"/>
      <w:pPr>
        <w:ind w:left="644"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3">
    <w:nsid w:val="7D661418"/>
    <w:multiLevelType w:val="multilevel"/>
    <w:tmpl w:val="0F36F1A4"/>
    <w:lvl w:ilvl="0">
      <w:start w:val="1"/>
      <w:numFmt w:val="decimal"/>
      <w:lvlText w:val="%1"/>
      <w:lvlJc w:val="left"/>
      <w:pPr>
        <w:ind w:left="502" w:hanging="360"/>
      </w:pPr>
      <w:rPr>
        <w:rFonts w:cs="Times New Roman"/>
      </w:rPr>
    </w:lvl>
    <w:lvl w:ilvl="1">
      <w:start w:val="1"/>
      <w:numFmt w:val="lowerLetter"/>
      <w:lvlText w:val="%2."/>
      <w:lvlJc w:val="left"/>
      <w:pPr>
        <w:ind w:left="1222" w:hanging="360"/>
      </w:pPr>
      <w:rPr>
        <w:rFonts w:cs="Times New Roman"/>
      </w:rPr>
    </w:lvl>
    <w:lvl w:ilvl="2">
      <w:start w:val="1"/>
      <w:numFmt w:val="lowerRoman"/>
      <w:lvlText w:val="%3."/>
      <w:lvlJc w:val="right"/>
      <w:pPr>
        <w:ind w:left="1942" w:hanging="180"/>
      </w:pPr>
      <w:rPr>
        <w:rFonts w:cs="Times New Roman"/>
      </w:rPr>
    </w:lvl>
    <w:lvl w:ilvl="3">
      <w:start w:val="1"/>
      <w:numFmt w:val="decimal"/>
      <w:lvlText w:val="%4."/>
      <w:lvlJc w:val="left"/>
      <w:pPr>
        <w:ind w:left="2662" w:hanging="360"/>
      </w:pPr>
      <w:rPr>
        <w:rFonts w:cs="Times New Roman"/>
      </w:rPr>
    </w:lvl>
    <w:lvl w:ilvl="4">
      <w:start w:val="1"/>
      <w:numFmt w:val="lowerLetter"/>
      <w:lvlText w:val="%5."/>
      <w:lvlJc w:val="left"/>
      <w:pPr>
        <w:ind w:left="3382" w:hanging="360"/>
      </w:pPr>
      <w:rPr>
        <w:rFonts w:cs="Times New Roman"/>
      </w:rPr>
    </w:lvl>
    <w:lvl w:ilvl="5">
      <w:start w:val="1"/>
      <w:numFmt w:val="lowerRoman"/>
      <w:lvlText w:val="%6."/>
      <w:lvlJc w:val="right"/>
      <w:pPr>
        <w:ind w:left="4102" w:hanging="180"/>
      </w:pPr>
      <w:rPr>
        <w:rFonts w:cs="Times New Roman"/>
      </w:rPr>
    </w:lvl>
    <w:lvl w:ilvl="6">
      <w:start w:val="1"/>
      <w:numFmt w:val="decimal"/>
      <w:lvlText w:val="%7."/>
      <w:lvlJc w:val="left"/>
      <w:pPr>
        <w:ind w:left="4822" w:hanging="360"/>
      </w:pPr>
      <w:rPr>
        <w:rFonts w:cs="Times New Roman"/>
      </w:rPr>
    </w:lvl>
    <w:lvl w:ilvl="7">
      <w:start w:val="1"/>
      <w:numFmt w:val="lowerLetter"/>
      <w:lvlText w:val="%8."/>
      <w:lvlJc w:val="left"/>
      <w:pPr>
        <w:ind w:left="5542" w:hanging="360"/>
      </w:pPr>
      <w:rPr>
        <w:rFonts w:cs="Times New Roman"/>
      </w:rPr>
    </w:lvl>
    <w:lvl w:ilvl="8">
      <w:start w:val="1"/>
      <w:numFmt w:val="lowerRoman"/>
      <w:lvlText w:val="%9."/>
      <w:lvlJc w:val="right"/>
      <w:pPr>
        <w:ind w:left="6262" w:hanging="180"/>
      </w:pPr>
      <w:rPr>
        <w:rFonts w:cs="Times New Roman"/>
      </w:rPr>
    </w:lvl>
  </w:abstractNum>
  <w:num w:numId="1">
    <w:abstractNumId w:val="19"/>
  </w:num>
  <w:num w:numId="2">
    <w:abstractNumId w:val="17"/>
  </w:num>
  <w:num w:numId="3">
    <w:abstractNumId w:val="20"/>
  </w:num>
  <w:num w:numId="4">
    <w:abstractNumId w:val="32"/>
  </w:num>
  <w:num w:numId="5">
    <w:abstractNumId w:val="23"/>
  </w:num>
  <w:num w:numId="6">
    <w:abstractNumId w:val="24"/>
  </w:num>
  <w:num w:numId="7">
    <w:abstractNumId w:val="22"/>
  </w:num>
  <w:num w:numId="8">
    <w:abstractNumId w:val="21"/>
  </w:num>
  <w:num w:numId="9">
    <w:abstractNumId w:val="27"/>
  </w:num>
  <w:num w:numId="10">
    <w:abstractNumId w:val="30"/>
  </w:num>
  <w:num w:numId="11">
    <w:abstractNumId w:val="28"/>
  </w:num>
  <w:num w:numId="12">
    <w:abstractNumId w:val="33"/>
  </w:num>
  <w:num w:numId="13">
    <w:abstractNumId w:val="26"/>
  </w:num>
  <w:num w:numId="14">
    <w:abstractNumId w:val="18"/>
  </w:num>
  <w:num w:numId="15">
    <w:abstractNumId w:val="10"/>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1"/>
  </w:num>
  <w:num w:numId="27">
    <w:abstractNumId w:val="12"/>
  </w:num>
  <w:num w:numId="28">
    <w:abstractNumId w:val="13"/>
  </w:num>
  <w:num w:numId="29">
    <w:abstractNumId w:val="14"/>
  </w:num>
  <w:num w:numId="30">
    <w:abstractNumId w:val="15"/>
  </w:num>
  <w:num w:numId="31">
    <w:abstractNumId w:val="16"/>
  </w:num>
  <w:num w:numId="32">
    <w:abstractNumId w:val="29"/>
  </w:num>
  <w:num w:numId="33">
    <w:abstractNumId w:val="25"/>
  </w:num>
  <w:num w:numId="34">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53306"/>
    <w:rsid w:val="000114D9"/>
    <w:rsid w:val="000118DF"/>
    <w:rsid w:val="00014185"/>
    <w:rsid w:val="00014F56"/>
    <w:rsid w:val="00036A4C"/>
    <w:rsid w:val="0004578C"/>
    <w:rsid w:val="00065AD7"/>
    <w:rsid w:val="00086318"/>
    <w:rsid w:val="00095363"/>
    <w:rsid w:val="000A4724"/>
    <w:rsid w:val="000B4161"/>
    <w:rsid w:val="000B582B"/>
    <w:rsid w:val="000B69A3"/>
    <w:rsid w:val="000D13C8"/>
    <w:rsid w:val="000F29C8"/>
    <w:rsid w:val="000F46DE"/>
    <w:rsid w:val="0010080D"/>
    <w:rsid w:val="00102F19"/>
    <w:rsid w:val="00150573"/>
    <w:rsid w:val="001601DD"/>
    <w:rsid w:val="00175201"/>
    <w:rsid w:val="00175D73"/>
    <w:rsid w:val="00191956"/>
    <w:rsid w:val="00196AD9"/>
    <w:rsid w:val="001A4D8D"/>
    <w:rsid w:val="001C2DE5"/>
    <w:rsid w:val="001D0BFE"/>
    <w:rsid w:val="001D4CF4"/>
    <w:rsid w:val="001E1B3D"/>
    <w:rsid w:val="001E3016"/>
    <w:rsid w:val="001F7D7F"/>
    <w:rsid w:val="00212034"/>
    <w:rsid w:val="00236EB8"/>
    <w:rsid w:val="0024510D"/>
    <w:rsid w:val="00246D39"/>
    <w:rsid w:val="002652AB"/>
    <w:rsid w:val="002656FE"/>
    <w:rsid w:val="00287C21"/>
    <w:rsid w:val="003123B3"/>
    <w:rsid w:val="0033459C"/>
    <w:rsid w:val="00354BFA"/>
    <w:rsid w:val="00360615"/>
    <w:rsid w:val="003A1F40"/>
    <w:rsid w:val="003A20D9"/>
    <w:rsid w:val="003B360D"/>
    <w:rsid w:val="003E65D8"/>
    <w:rsid w:val="0043322B"/>
    <w:rsid w:val="00441C5D"/>
    <w:rsid w:val="00446236"/>
    <w:rsid w:val="00482C57"/>
    <w:rsid w:val="00486B39"/>
    <w:rsid w:val="004A7262"/>
    <w:rsid w:val="004C3F02"/>
    <w:rsid w:val="004C5320"/>
    <w:rsid w:val="00504FFA"/>
    <w:rsid w:val="0051454F"/>
    <w:rsid w:val="00516047"/>
    <w:rsid w:val="005274D6"/>
    <w:rsid w:val="00535C25"/>
    <w:rsid w:val="005758E4"/>
    <w:rsid w:val="005810CC"/>
    <w:rsid w:val="005839D9"/>
    <w:rsid w:val="005A6D9B"/>
    <w:rsid w:val="005B3184"/>
    <w:rsid w:val="005C1E4C"/>
    <w:rsid w:val="005D1A95"/>
    <w:rsid w:val="005D5D4D"/>
    <w:rsid w:val="0060674F"/>
    <w:rsid w:val="00626F4B"/>
    <w:rsid w:val="006457A0"/>
    <w:rsid w:val="0065517E"/>
    <w:rsid w:val="006614DB"/>
    <w:rsid w:val="00661BD1"/>
    <w:rsid w:val="00673011"/>
    <w:rsid w:val="00683378"/>
    <w:rsid w:val="006A0455"/>
    <w:rsid w:val="006C6EDD"/>
    <w:rsid w:val="006F7434"/>
    <w:rsid w:val="0070205E"/>
    <w:rsid w:val="007216C7"/>
    <w:rsid w:val="00736E46"/>
    <w:rsid w:val="007614EE"/>
    <w:rsid w:val="00781684"/>
    <w:rsid w:val="0078350A"/>
    <w:rsid w:val="00784ACD"/>
    <w:rsid w:val="007A3FE3"/>
    <w:rsid w:val="007C3965"/>
    <w:rsid w:val="007F20C8"/>
    <w:rsid w:val="0080757B"/>
    <w:rsid w:val="0082670A"/>
    <w:rsid w:val="008430D5"/>
    <w:rsid w:val="00844C11"/>
    <w:rsid w:val="00851ECD"/>
    <w:rsid w:val="00855E5E"/>
    <w:rsid w:val="00876AB4"/>
    <w:rsid w:val="00877501"/>
    <w:rsid w:val="00893CD9"/>
    <w:rsid w:val="008A2DCC"/>
    <w:rsid w:val="008B02C1"/>
    <w:rsid w:val="008D157B"/>
    <w:rsid w:val="0090557E"/>
    <w:rsid w:val="00921923"/>
    <w:rsid w:val="0092679B"/>
    <w:rsid w:val="00962764"/>
    <w:rsid w:val="0097656F"/>
    <w:rsid w:val="009C2387"/>
    <w:rsid w:val="009C2701"/>
    <w:rsid w:val="00A1302F"/>
    <w:rsid w:val="00A214CC"/>
    <w:rsid w:val="00A25B65"/>
    <w:rsid w:val="00A43B5E"/>
    <w:rsid w:val="00A57F4B"/>
    <w:rsid w:val="00A87E59"/>
    <w:rsid w:val="00AA1EF6"/>
    <w:rsid w:val="00AC3041"/>
    <w:rsid w:val="00AC38CD"/>
    <w:rsid w:val="00AC42AF"/>
    <w:rsid w:val="00AE10F5"/>
    <w:rsid w:val="00AF3A09"/>
    <w:rsid w:val="00B16FB1"/>
    <w:rsid w:val="00B20D73"/>
    <w:rsid w:val="00B20F78"/>
    <w:rsid w:val="00B219C7"/>
    <w:rsid w:val="00B31F39"/>
    <w:rsid w:val="00B613D0"/>
    <w:rsid w:val="00B733BE"/>
    <w:rsid w:val="00B8116F"/>
    <w:rsid w:val="00B84333"/>
    <w:rsid w:val="00BA07C1"/>
    <w:rsid w:val="00BB1766"/>
    <w:rsid w:val="00BB64B3"/>
    <w:rsid w:val="00BB744E"/>
    <w:rsid w:val="00BC3FF2"/>
    <w:rsid w:val="00BD2E0E"/>
    <w:rsid w:val="00BE1A2B"/>
    <w:rsid w:val="00BE6765"/>
    <w:rsid w:val="00BF10DF"/>
    <w:rsid w:val="00C53306"/>
    <w:rsid w:val="00C8353D"/>
    <w:rsid w:val="00CA71C8"/>
    <w:rsid w:val="00CB31D0"/>
    <w:rsid w:val="00CB4457"/>
    <w:rsid w:val="00CE377E"/>
    <w:rsid w:val="00D07AE4"/>
    <w:rsid w:val="00D360D3"/>
    <w:rsid w:val="00D57B3A"/>
    <w:rsid w:val="00D975F7"/>
    <w:rsid w:val="00DA1095"/>
    <w:rsid w:val="00DA56FD"/>
    <w:rsid w:val="00E21215"/>
    <w:rsid w:val="00E41D2D"/>
    <w:rsid w:val="00E55C9B"/>
    <w:rsid w:val="00E5771E"/>
    <w:rsid w:val="00E6284D"/>
    <w:rsid w:val="00E8704F"/>
    <w:rsid w:val="00EA53F6"/>
    <w:rsid w:val="00ED0F6F"/>
    <w:rsid w:val="00EE3FCE"/>
    <w:rsid w:val="00F164B5"/>
    <w:rsid w:val="00F25999"/>
    <w:rsid w:val="00F55F27"/>
    <w:rsid w:val="00F71E66"/>
    <w:rsid w:val="00FA7D50"/>
    <w:rsid w:val="00FB122F"/>
    <w:rsid w:val="00FC23BB"/>
    <w:rsid w:val="00FF7E1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List"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lsdException w:name="No List" w:uiPriority="0"/>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AE10F5"/>
    <w:pPr>
      <w:spacing w:after="200" w:line="276" w:lineRule="auto"/>
    </w:pPr>
    <w:rPr>
      <w:color w:val="00000A"/>
      <w:sz w:val="22"/>
      <w:szCs w:val="22"/>
      <w:lang w:eastAsia="en-US"/>
    </w:rPr>
  </w:style>
  <w:style w:type="paragraph" w:styleId="1">
    <w:name w:val="heading 1"/>
    <w:basedOn w:val="a"/>
    <w:next w:val="a"/>
    <w:link w:val="10"/>
    <w:uiPriority w:val="99"/>
    <w:qFormat/>
    <w:rsid w:val="005A6D9B"/>
    <w:pPr>
      <w:keepNext/>
      <w:keepLines/>
      <w:numPr>
        <w:numId w:val="1"/>
      </w:numPr>
      <w:spacing w:after="0" w:line="360" w:lineRule="auto"/>
      <w:jc w:val="both"/>
      <w:outlineLvl w:val="0"/>
    </w:pPr>
    <w:rPr>
      <w:rFonts w:ascii="Times New Roman" w:hAnsi="Times New Roman"/>
      <w:b/>
      <w:bCs/>
      <w:color w:val="00519A"/>
      <w:sz w:val="32"/>
      <w:szCs w:val="28"/>
    </w:rPr>
  </w:style>
  <w:style w:type="paragraph" w:styleId="2">
    <w:name w:val="heading 2"/>
    <w:basedOn w:val="1"/>
    <w:link w:val="20"/>
    <w:qFormat/>
    <w:rsid w:val="005A6D9B"/>
    <w:pPr>
      <w:numPr>
        <w:numId w:val="0"/>
      </w:numPr>
      <w:outlineLvl w:val="1"/>
    </w:pPr>
    <w:rPr>
      <w:i/>
      <w:shd w:val="clear" w:color="auto" w:fill="FFFFFF"/>
    </w:rPr>
  </w:style>
  <w:style w:type="paragraph" w:styleId="3">
    <w:name w:val="heading 3"/>
    <w:basedOn w:val="a0"/>
    <w:link w:val="30"/>
    <w:qFormat/>
    <w:rsid w:val="005A6D9B"/>
    <w:pPr>
      <w:ind w:firstLine="0"/>
      <w:jc w:val="both"/>
      <w:outlineLvl w:val="2"/>
    </w:pPr>
    <w:rPr>
      <w:rFonts w:ascii="Times New Roman" w:hAnsi="Times New Roman" w:cs="Times New Roman"/>
      <w:i/>
      <w:color w:val="00000A"/>
      <w:sz w:val="28"/>
      <w:szCs w:val="28"/>
    </w:rPr>
  </w:style>
  <w:style w:type="paragraph" w:styleId="4">
    <w:name w:val="heading 4"/>
    <w:basedOn w:val="a"/>
    <w:next w:val="a"/>
    <w:link w:val="40"/>
    <w:qFormat/>
    <w:locked/>
    <w:rsid w:val="0092679B"/>
    <w:pPr>
      <w:keepNext/>
      <w:tabs>
        <w:tab w:val="num" w:pos="864"/>
      </w:tabs>
      <w:suppressAutoHyphens/>
      <w:spacing w:before="240" w:after="60" w:line="240" w:lineRule="auto"/>
      <w:ind w:left="864" w:hanging="864"/>
      <w:jc w:val="center"/>
      <w:outlineLvl w:val="3"/>
    </w:pPr>
    <w:rPr>
      <w:rFonts w:ascii="Times New Roman" w:eastAsia="Times New Roman" w:hAnsi="Times New Roman"/>
      <w:bCs/>
      <w:i/>
      <w:color w:val="000000"/>
      <w:sz w:val="40"/>
      <w:szCs w:val="40"/>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8430D5"/>
    <w:rPr>
      <w:rFonts w:ascii="Cambria" w:hAnsi="Cambria" w:cs="Times New Roman"/>
      <w:b/>
      <w:bCs/>
      <w:color w:val="00000A"/>
      <w:kern w:val="32"/>
      <w:sz w:val="32"/>
      <w:szCs w:val="32"/>
      <w:lang w:eastAsia="en-US"/>
    </w:rPr>
  </w:style>
  <w:style w:type="character" w:customStyle="1" w:styleId="20">
    <w:name w:val="Заголовок 2 Знак"/>
    <w:basedOn w:val="a1"/>
    <w:link w:val="2"/>
    <w:uiPriority w:val="99"/>
    <w:semiHidden/>
    <w:locked/>
    <w:rsid w:val="008430D5"/>
    <w:rPr>
      <w:rFonts w:ascii="Cambria" w:hAnsi="Cambria" w:cs="Times New Roman"/>
      <w:b/>
      <w:bCs/>
      <w:i/>
      <w:iCs/>
      <w:color w:val="00000A"/>
      <w:sz w:val="28"/>
      <w:szCs w:val="28"/>
      <w:lang w:eastAsia="en-US"/>
    </w:rPr>
  </w:style>
  <w:style w:type="paragraph" w:styleId="a0">
    <w:name w:val="Subtitle"/>
    <w:basedOn w:val="a"/>
    <w:link w:val="a4"/>
    <w:uiPriority w:val="99"/>
    <w:qFormat/>
    <w:rsid w:val="005A6D9B"/>
    <w:pPr>
      <w:spacing w:after="160"/>
      <w:ind w:firstLine="567"/>
    </w:pPr>
    <w:rPr>
      <w:rFonts w:cs="Calibri"/>
      <w:color w:val="5A5A5A"/>
      <w:spacing w:val="15"/>
    </w:rPr>
  </w:style>
  <w:style w:type="character" w:customStyle="1" w:styleId="a4">
    <w:name w:val="Подзаголовок Знак"/>
    <w:basedOn w:val="a1"/>
    <w:link w:val="a0"/>
    <w:uiPriority w:val="99"/>
    <w:locked/>
    <w:rsid w:val="008430D5"/>
    <w:rPr>
      <w:rFonts w:ascii="Cambria" w:hAnsi="Cambria" w:cs="Times New Roman"/>
      <w:color w:val="00000A"/>
      <w:sz w:val="24"/>
      <w:szCs w:val="24"/>
      <w:lang w:eastAsia="en-US"/>
    </w:rPr>
  </w:style>
  <w:style w:type="character" w:customStyle="1" w:styleId="30">
    <w:name w:val="Заголовок 3 Знак"/>
    <w:basedOn w:val="a1"/>
    <w:link w:val="3"/>
    <w:uiPriority w:val="99"/>
    <w:semiHidden/>
    <w:locked/>
    <w:rsid w:val="008430D5"/>
    <w:rPr>
      <w:rFonts w:ascii="Cambria" w:hAnsi="Cambria" w:cs="Times New Roman"/>
      <w:b/>
      <w:bCs/>
      <w:color w:val="00000A"/>
      <w:sz w:val="26"/>
      <w:szCs w:val="26"/>
      <w:lang w:eastAsia="en-US"/>
    </w:rPr>
  </w:style>
  <w:style w:type="character" w:customStyle="1" w:styleId="40">
    <w:name w:val="Заголовок 4 Знак"/>
    <w:basedOn w:val="a1"/>
    <w:link w:val="4"/>
    <w:rsid w:val="0092679B"/>
    <w:rPr>
      <w:rFonts w:ascii="Times New Roman" w:eastAsia="Times New Roman" w:hAnsi="Times New Roman"/>
      <w:bCs/>
      <w:i/>
      <w:color w:val="000000"/>
      <w:sz w:val="40"/>
      <w:szCs w:val="40"/>
      <w:lang w:eastAsia="ar-SA"/>
    </w:rPr>
  </w:style>
  <w:style w:type="character" w:customStyle="1" w:styleId="FootnoteTextChar">
    <w:name w:val="Footnote Text Char"/>
    <w:uiPriority w:val="99"/>
    <w:semiHidden/>
    <w:locked/>
    <w:rsid w:val="00AE10F5"/>
    <w:rPr>
      <w:rFonts w:ascii="Times New Roman" w:hAnsi="Times New Roman"/>
      <w:sz w:val="20"/>
      <w:lang w:eastAsia="ar-SA" w:bidi="ar-SA"/>
    </w:rPr>
  </w:style>
  <w:style w:type="character" w:styleId="a5">
    <w:name w:val="footnote reference"/>
    <w:basedOn w:val="a1"/>
    <w:uiPriority w:val="99"/>
    <w:semiHidden/>
    <w:rsid w:val="00AE10F5"/>
    <w:rPr>
      <w:rFonts w:cs="Times New Roman"/>
      <w:vertAlign w:val="superscript"/>
    </w:rPr>
  </w:style>
  <w:style w:type="character" w:customStyle="1" w:styleId="-">
    <w:name w:val="Интернет-ссылка"/>
    <w:basedOn w:val="a1"/>
    <w:uiPriority w:val="99"/>
    <w:semiHidden/>
    <w:rsid w:val="00AE10F5"/>
    <w:rPr>
      <w:rFonts w:cs="Times New Roman"/>
      <w:color w:val="0000FF"/>
      <w:u w:val="single"/>
    </w:rPr>
  </w:style>
  <w:style w:type="character" w:customStyle="1" w:styleId="HTMLPreformattedChar">
    <w:name w:val="HTML Preformatted Char"/>
    <w:uiPriority w:val="99"/>
    <w:semiHidden/>
    <w:locked/>
    <w:rsid w:val="00AE10F5"/>
    <w:rPr>
      <w:rFonts w:ascii="Courier New" w:hAnsi="Courier New"/>
      <w:sz w:val="20"/>
      <w:lang w:eastAsia="ru-RU"/>
    </w:rPr>
  </w:style>
  <w:style w:type="character" w:customStyle="1" w:styleId="BalloonTextChar">
    <w:name w:val="Balloon Text Char"/>
    <w:uiPriority w:val="99"/>
    <w:semiHidden/>
    <w:locked/>
    <w:rsid w:val="00AE10F5"/>
    <w:rPr>
      <w:rFonts w:ascii="Tahoma" w:hAnsi="Tahoma"/>
      <w:sz w:val="16"/>
    </w:rPr>
  </w:style>
  <w:style w:type="character" w:customStyle="1" w:styleId="BodyTextChar">
    <w:name w:val="Body Text Char"/>
    <w:uiPriority w:val="99"/>
    <w:semiHidden/>
    <w:locked/>
    <w:rsid w:val="005A6D9B"/>
    <w:rPr>
      <w:lang w:eastAsia="en-US"/>
    </w:rPr>
  </w:style>
  <w:style w:type="character" w:customStyle="1" w:styleId="ListLabel1">
    <w:name w:val="ListLabel 1"/>
    <w:uiPriority w:val="99"/>
    <w:rsid w:val="005A6D9B"/>
  </w:style>
  <w:style w:type="character" w:customStyle="1" w:styleId="ListLabel2">
    <w:name w:val="ListLabel 2"/>
    <w:uiPriority w:val="99"/>
    <w:rsid w:val="005A6D9B"/>
  </w:style>
  <w:style w:type="character" w:customStyle="1" w:styleId="ListLabel3">
    <w:name w:val="ListLabel 3"/>
    <w:uiPriority w:val="99"/>
    <w:rsid w:val="005A6D9B"/>
  </w:style>
  <w:style w:type="character" w:customStyle="1" w:styleId="ListLabel4">
    <w:name w:val="ListLabel 4"/>
    <w:uiPriority w:val="99"/>
    <w:rsid w:val="005A6D9B"/>
  </w:style>
  <w:style w:type="character" w:customStyle="1" w:styleId="ListLabel5">
    <w:name w:val="ListLabel 5"/>
    <w:uiPriority w:val="99"/>
    <w:rsid w:val="005A6D9B"/>
  </w:style>
  <w:style w:type="character" w:customStyle="1" w:styleId="WW8Num15z0">
    <w:name w:val="WW8Num15z0"/>
    <w:uiPriority w:val="99"/>
    <w:rsid w:val="005A6D9B"/>
  </w:style>
  <w:style w:type="character" w:customStyle="1" w:styleId="WW8Num15z1">
    <w:name w:val="WW8Num15z1"/>
    <w:uiPriority w:val="99"/>
    <w:rsid w:val="005A6D9B"/>
  </w:style>
  <w:style w:type="character" w:customStyle="1" w:styleId="WW8Num15z2">
    <w:name w:val="WW8Num15z2"/>
    <w:uiPriority w:val="99"/>
    <w:rsid w:val="005A6D9B"/>
  </w:style>
  <w:style w:type="character" w:customStyle="1" w:styleId="WW8Num15z3">
    <w:name w:val="WW8Num15z3"/>
    <w:uiPriority w:val="99"/>
    <w:rsid w:val="005A6D9B"/>
  </w:style>
  <w:style w:type="character" w:customStyle="1" w:styleId="WW8Num15z4">
    <w:name w:val="WW8Num15z4"/>
    <w:uiPriority w:val="99"/>
    <w:rsid w:val="005A6D9B"/>
  </w:style>
  <w:style w:type="character" w:customStyle="1" w:styleId="WW8Num15z5">
    <w:name w:val="WW8Num15z5"/>
    <w:uiPriority w:val="99"/>
    <w:rsid w:val="005A6D9B"/>
  </w:style>
  <w:style w:type="character" w:customStyle="1" w:styleId="WW8Num15z6">
    <w:name w:val="WW8Num15z6"/>
    <w:uiPriority w:val="99"/>
    <w:rsid w:val="005A6D9B"/>
  </w:style>
  <w:style w:type="character" w:customStyle="1" w:styleId="WW8Num15z7">
    <w:name w:val="WW8Num15z7"/>
    <w:uiPriority w:val="99"/>
    <w:rsid w:val="005A6D9B"/>
  </w:style>
  <w:style w:type="character" w:customStyle="1" w:styleId="WW8Num15z8">
    <w:name w:val="WW8Num15z8"/>
    <w:uiPriority w:val="99"/>
    <w:rsid w:val="005A6D9B"/>
  </w:style>
  <w:style w:type="character" w:customStyle="1" w:styleId="a6">
    <w:name w:val="Ссылка указателя"/>
    <w:uiPriority w:val="99"/>
    <w:rsid w:val="005A6D9B"/>
  </w:style>
  <w:style w:type="character" w:styleId="a7">
    <w:name w:val="Strong"/>
    <w:basedOn w:val="a1"/>
    <w:uiPriority w:val="99"/>
    <w:qFormat/>
    <w:rsid w:val="005A6D9B"/>
    <w:rPr>
      <w:rFonts w:cs="Times New Roman"/>
      <w:b/>
      <w:bCs/>
    </w:rPr>
  </w:style>
  <w:style w:type="character" w:customStyle="1" w:styleId="FontStyle73">
    <w:name w:val="Font Style73"/>
    <w:basedOn w:val="a1"/>
    <w:uiPriority w:val="99"/>
    <w:rsid w:val="005A6D9B"/>
    <w:rPr>
      <w:rFonts w:ascii="Times New Roman" w:hAnsi="Times New Roman" w:cs="Times New Roman"/>
      <w:sz w:val="22"/>
      <w:szCs w:val="22"/>
    </w:rPr>
  </w:style>
  <w:style w:type="character" w:customStyle="1" w:styleId="FontStyle64">
    <w:name w:val="Font Style64"/>
    <w:basedOn w:val="a1"/>
    <w:uiPriority w:val="99"/>
    <w:rsid w:val="005A6D9B"/>
    <w:rPr>
      <w:rFonts w:ascii="Times New Roman" w:hAnsi="Times New Roman" w:cs="Times New Roman"/>
      <w:i/>
      <w:iCs/>
      <w:sz w:val="22"/>
      <w:szCs w:val="22"/>
    </w:rPr>
  </w:style>
  <w:style w:type="character" w:customStyle="1" w:styleId="blk">
    <w:name w:val="blk"/>
    <w:basedOn w:val="a1"/>
    <w:uiPriority w:val="99"/>
    <w:rsid w:val="005A6D9B"/>
    <w:rPr>
      <w:rFonts w:cs="Times New Roman"/>
    </w:rPr>
  </w:style>
  <w:style w:type="paragraph" w:styleId="a8">
    <w:name w:val="Title"/>
    <w:basedOn w:val="a"/>
    <w:next w:val="a9"/>
    <w:link w:val="aa"/>
    <w:uiPriority w:val="99"/>
    <w:qFormat/>
    <w:rsid w:val="005A6D9B"/>
    <w:pPr>
      <w:keepNext/>
      <w:spacing w:before="240" w:after="120"/>
    </w:pPr>
    <w:rPr>
      <w:rFonts w:ascii="Liberation Sans" w:hAnsi="Liberation Sans" w:cs="Mangal"/>
      <w:sz w:val="28"/>
      <w:szCs w:val="28"/>
    </w:rPr>
  </w:style>
  <w:style w:type="paragraph" w:styleId="a9">
    <w:name w:val="Body Text"/>
    <w:basedOn w:val="a"/>
    <w:link w:val="ab"/>
    <w:rsid w:val="00AE10F5"/>
    <w:pPr>
      <w:spacing w:after="120"/>
    </w:pPr>
    <w:rPr>
      <w:color w:val="auto"/>
      <w:sz w:val="20"/>
      <w:szCs w:val="20"/>
    </w:rPr>
  </w:style>
  <w:style w:type="character" w:customStyle="1" w:styleId="ab">
    <w:name w:val="Основной текст Знак"/>
    <w:basedOn w:val="a1"/>
    <w:link w:val="a9"/>
    <w:uiPriority w:val="99"/>
    <w:semiHidden/>
    <w:locked/>
    <w:rsid w:val="008430D5"/>
    <w:rPr>
      <w:rFonts w:cs="Times New Roman"/>
      <w:color w:val="00000A"/>
      <w:lang w:eastAsia="en-US"/>
    </w:rPr>
  </w:style>
  <w:style w:type="character" w:customStyle="1" w:styleId="aa">
    <w:name w:val="Название Знак"/>
    <w:basedOn w:val="a1"/>
    <w:link w:val="a8"/>
    <w:uiPriority w:val="99"/>
    <w:locked/>
    <w:rsid w:val="008430D5"/>
    <w:rPr>
      <w:rFonts w:ascii="Cambria" w:hAnsi="Cambria" w:cs="Times New Roman"/>
      <w:b/>
      <w:bCs/>
      <w:color w:val="00000A"/>
      <w:kern w:val="28"/>
      <w:sz w:val="32"/>
      <w:szCs w:val="32"/>
      <w:lang w:eastAsia="en-US"/>
    </w:rPr>
  </w:style>
  <w:style w:type="paragraph" w:styleId="ac">
    <w:name w:val="List"/>
    <w:basedOn w:val="a9"/>
    <w:rsid w:val="005A6D9B"/>
    <w:rPr>
      <w:rFonts w:cs="Mangal"/>
    </w:rPr>
  </w:style>
  <w:style w:type="paragraph" w:styleId="ad">
    <w:name w:val="caption"/>
    <w:basedOn w:val="a"/>
    <w:uiPriority w:val="99"/>
    <w:qFormat/>
    <w:rsid w:val="005A6D9B"/>
    <w:pPr>
      <w:suppressLineNumbers/>
      <w:spacing w:before="120" w:after="120"/>
    </w:pPr>
    <w:rPr>
      <w:rFonts w:cs="Mangal"/>
      <w:i/>
      <w:iCs/>
      <w:sz w:val="24"/>
      <w:szCs w:val="24"/>
    </w:rPr>
  </w:style>
  <w:style w:type="paragraph" w:styleId="11">
    <w:name w:val="index 1"/>
    <w:basedOn w:val="a"/>
    <w:next w:val="a"/>
    <w:autoRedefine/>
    <w:uiPriority w:val="99"/>
    <w:semiHidden/>
    <w:rsid w:val="00AE10F5"/>
    <w:pPr>
      <w:ind w:left="220" w:hanging="220"/>
    </w:pPr>
  </w:style>
  <w:style w:type="paragraph" w:styleId="ae">
    <w:name w:val="index heading"/>
    <w:basedOn w:val="a"/>
    <w:uiPriority w:val="99"/>
    <w:rsid w:val="005A6D9B"/>
    <w:pPr>
      <w:suppressLineNumbers/>
    </w:pPr>
    <w:rPr>
      <w:rFonts w:cs="Mangal"/>
    </w:rPr>
  </w:style>
  <w:style w:type="paragraph" w:customStyle="1" w:styleId="ConsPlusNormal">
    <w:name w:val="ConsPlusNormal"/>
    <w:rsid w:val="00AE10F5"/>
    <w:rPr>
      <w:rFonts w:ascii="Arial" w:eastAsia="Times New Roman" w:hAnsi="Arial" w:cs="Arial"/>
      <w:color w:val="00000A"/>
    </w:rPr>
  </w:style>
  <w:style w:type="paragraph" w:styleId="af">
    <w:name w:val="footnote text"/>
    <w:basedOn w:val="a"/>
    <w:link w:val="af0"/>
    <w:uiPriority w:val="99"/>
    <w:semiHidden/>
    <w:rsid w:val="00AE10F5"/>
    <w:pPr>
      <w:suppressAutoHyphens/>
      <w:spacing w:after="0" w:line="240" w:lineRule="auto"/>
    </w:pPr>
    <w:rPr>
      <w:rFonts w:ascii="Times New Roman" w:hAnsi="Times New Roman"/>
      <w:color w:val="auto"/>
      <w:sz w:val="20"/>
      <w:szCs w:val="20"/>
      <w:lang w:eastAsia="ar-SA"/>
    </w:rPr>
  </w:style>
  <w:style w:type="character" w:customStyle="1" w:styleId="af0">
    <w:name w:val="Текст сноски Знак"/>
    <w:basedOn w:val="a1"/>
    <w:link w:val="af"/>
    <w:uiPriority w:val="99"/>
    <w:semiHidden/>
    <w:locked/>
    <w:rsid w:val="008430D5"/>
    <w:rPr>
      <w:rFonts w:cs="Times New Roman"/>
      <w:color w:val="00000A"/>
      <w:sz w:val="20"/>
      <w:szCs w:val="20"/>
      <w:lang w:eastAsia="en-US"/>
    </w:rPr>
  </w:style>
  <w:style w:type="paragraph" w:styleId="HTML">
    <w:name w:val="HTML Preformatted"/>
    <w:basedOn w:val="a"/>
    <w:link w:val="HTML0"/>
    <w:uiPriority w:val="99"/>
    <w:semiHidden/>
    <w:rsid w:val="00AE10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olor w:val="auto"/>
      <w:sz w:val="20"/>
      <w:szCs w:val="20"/>
      <w:lang w:eastAsia="ru-RU"/>
    </w:rPr>
  </w:style>
  <w:style w:type="character" w:customStyle="1" w:styleId="HTML0">
    <w:name w:val="Стандартный HTML Знак"/>
    <w:basedOn w:val="a1"/>
    <w:link w:val="HTML"/>
    <w:uiPriority w:val="99"/>
    <w:semiHidden/>
    <w:locked/>
    <w:rsid w:val="008430D5"/>
    <w:rPr>
      <w:rFonts w:ascii="Courier New" w:hAnsi="Courier New" w:cs="Courier New"/>
      <w:color w:val="00000A"/>
      <w:sz w:val="20"/>
      <w:szCs w:val="20"/>
      <w:lang w:eastAsia="en-US"/>
    </w:rPr>
  </w:style>
  <w:style w:type="paragraph" w:styleId="af1">
    <w:name w:val="Balloon Text"/>
    <w:basedOn w:val="a"/>
    <w:link w:val="af2"/>
    <w:rsid w:val="00AE10F5"/>
    <w:pPr>
      <w:spacing w:after="0" w:line="240" w:lineRule="auto"/>
    </w:pPr>
    <w:rPr>
      <w:rFonts w:ascii="Tahoma" w:hAnsi="Tahoma"/>
      <w:color w:val="auto"/>
      <w:sz w:val="16"/>
      <w:szCs w:val="16"/>
      <w:lang w:eastAsia="ru-RU"/>
    </w:rPr>
  </w:style>
  <w:style w:type="character" w:customStyle="1" w:styleId="af2">
    <w:name w:val="Текст выноски Знак"/>
    <w:basedOn w:val="a1"/>
    <w:link w:val="af1"/>
    <w:locked/>
    <w:rsid w:val="008430D5"/>
    <w:rPr>
      <w:rFonts w:ascii="Times New Roman" w:hAnsi="Times New Roman" w:cs="Times New Roman"/>
      <w:color w:val="00000A"/>
      <w:sz w:val="2"/>
      <w:lang w:eastAsia="en-US"/>
    </w:rPr>
  </w:style>
  <w:style w:type="paragraph" w:styleId="af3">
    <w:name w:val="Normal Indent"/>
    <w:basedOn w:val="a"/>
    <w:uiPriority w:val="99"/>
    <w:rsid w:val="00AE10F5"/>
    <w:pPr>
      <w:ind w:left="708"/>
    </w:pPr>
  </w:style>
  <w:style w:type="paragraph" w:styleId="af4">
    <w:name w:val="header"/>
    <w:basedOn w:val="a"/>
    <w:link w:val="af5"/>
    <w:uiPriority w:val="99"/>
    <w:rsid w:val="005A6D9B"/>
    <w:pPr>
      <w:tabs>
        <w:tab w:val="center" w:pos="4677"/>
        <w:tab w:val="right" w:pos="9355"/>
      </w:tabs>
      <w:spacing w:after="0" w:line="240" w:lineRule="auto"/>
      <w:ind w:firstLine="709"/>
      <w:jc w:val="both"/>
    </w:pPr>
    <w:rPr>
      <w:sz w:val="24"/>
      <w:szCs w:val="24"/>
    </w:rPr>
  </w:style>
  <w:style w:type="character" w:customStyle="1" w:styleId="af5">
    <w:name w:val="Верхний колонтитул Знак"/>
    <w:basedOn w:val="a1"/>
    <w:link w:val="af4"/>
    <w:uiPriority w:val="99"/>
    <w:locked/>
    <w:rsid w:val="00876AB4"/>
    <w:rPr>
      <w:rFonts w:cs="Times New Roman"/>
      <w:color w:val="00000A"/>
      <w:sz w:val="24"/>
      <w:szCs w:val="24"/>
      <w:lang w:eastAsia="en-US"/>
    </w:rPr>
  </w:style>
  <w:style w:type="paragraph" w:styleId="af6">
    <w:name w:val="footer"/>
    <w:basedOn w:val="a"/>
    <w:link w:val="af7"/>
    <w:uiPriority w:val="99"/>
    <w:rsid w:val="005A6D9B"/>
    <w:pPr>
      <w:tabs>
        <w:tab w:val="center" w:pos="4677"/>
        <w:tab w:val="right" w:pos="9355"/>
      </w:tabs>
      <w:spacing w:after="0" w:line="240" w:lineRule="auto"/>
      <w:ind w:firstLine="709"/>
      <w:jc w:val="both"/>
    </w:pPr>
    <w:rPr>
      <w:sz w:val="24"/>
      <w:szCs w:val="24"/>
    </w:rPr>
  </w:style>
  <w:style w:type="character" w:customStyle="1" w:styleId="af7">
    <w:name w:val="Нижний колонтитул Знак"/>
    <w:basedOn w:val="a1"/>
    <w:link w:val="af6"/>
    <w:uiPriority w:val="99"/>
    <w:locked/>
    <w:rsid w:val="00876AB4"/>
    <w:rPr>
      <w:rFonts w:cs="Times New Roman"/>
      <w:color w:val="00000A"/>
      <w:sz w:val="24"/>
      <w:szCs w:val="24"/>
      <w:lang w:eastAsia="en-US"/>
    </w:rPr>
  </w:style>
  <w:style w:type="paragraph" w:styleId="af8">
    <w:name w:val="TOC Heading"/>
    <w:basedOn w:val="1"/>
    <w:uiPriority w:val="99"/>
    <w:qFormat/>
    <w:rsid w:val="005A6D9B"/>
    <w:pPr>
      <w:numPr>
        <w:numId w:val="0"/>
      </w:numPr>
      <w:spacing w:before="480" w:line="276" w:lineRule="auto"/>
    </w:pPr>
    <w:rPr>
      <w:b w:val="0"/>
      <w:lang w:eastAsia="ru-RU"/>
    </w:rPr>
  </w:style>
  <w:style w:type="paragraph" w:styleId="12">
    <w:name w:val="toc 1"/>
    <w:basedOn w:val="a"/>
    <w:uiPriority w:val="99"/>
    <w:rsid w:val="005A6D9B"/>
    <w:pPr>
      <w:tabs>
        <w:tab w:val="right" w:leader="dot" w:pos="9486"/>
      </w:tabs>
      <w:spacing w:after="100"/>
    </w:pPr>
    <w:rPr>
      <w:rFonts w:cs="Calibri"/>
      <w:i/>
      <w:iCs/>
      <w:shd w:val="clear" w:color="auto" w:fill="FFFFFF"/>
    </w:rPr>
  </w:style>
  <w:style w:type="paragraph" w:styleId="21">
    <w:name w:val="toc 2"/>
    <w:basedOn w:val="a"/>
    <w:uiPriority w:val="99"/>
    <w:rsid w:val="005A6D9B"/>
    <w:pPr>
      <w:spacing w:after="100"/>
      <w:ind w:left="280" w:firstLine="567"/>
    </w:pPr>
    <w:rPr>
      <w:rFonts w:cs="Calibri"/>
    </w:rPr>
  </w:style>
  <w:style w:type="paragraph" w:customStyle="1" w:styleId="headertext">
    <w:name w:val="headertext"/>
    <w:basedOn w:val="a"/>
    <w:uiPriority w:val="99"/>
    <w:rsid w:val="005A6D9B"/>
    <w:pPr>
      <w:spacing w:beforeAutospacing="1" w:afterAutospacing="1"/>
    </w:pPr>
    <w:rPr>
      <w:rFonts w:eastAsia="Times New Roman"/>
      <w:sz w:val="24"/>
      <w:szCs w:val="24"/>
      <w:lang w:eastAsia="ru-RU"/>
    </w:rPr>
  </w:style>
  <w:style w:type="paragraph" w:styleId="af9">
    <w:name w:val="List Paragraph"/>
    <w:basedOn w:val="a"/>
    <w:uiPriority w:val="99"/>
    <w:qFormat/>
    <w:rsid w:val="005A6D9B"/>
    <w:pPr>
      <w:spacing w:after="0"/>
      <w:ind w:left="720" w:firstLine="567"/>
      <w:contextualSpacing/>
    </w:pPr>
    <w:rPr>
      <w:rFonts w:cs="Calibri"/>
    </w:rPr>
  </w:style>
  <w:style w:type="paragraph" w:styleId="afa">
    <w:name w:val="No Spacing"/>
    <w:link w:val="afb"/>
    <w:uiPriority w:val="1"/>
    <w:qFormat/>
    <w:rsid w:val="005A6D9B"/>
    <w:pPr>
      <w:overflowPunct w:val="0"/>
      <w:textAlignment w:val="baseline"/>
    </w:pPr>
    <w:rPr>
      <w:rFonts w:ascii="Times New Roman" w:eastAsia="Times New Roman" w:hAnsi="Times New Roman"/>
      <w:color w:val="00000A"/>
      <w:sz w:val="24"/>
      <w:szCs w:val="22"/>
    </w:rPr>
  </w:style>
  <w:style w:type="character" w:customStyle="1" w:styleId="afb">
    <w:name w:val="Без интервала Знак"/>
    <w:link w:val="afa"/>
    <w:uiPriority w:val="1"/>
    <w:rsid w:val="0092679B"/>
    <w:rPr>
      <w:rFonts w:ascii="Times New Roman" w:eastAsia="Times New Roman" w:hAnsi="Times New Roman"/>
      <w:color w:val="00000A"/>
      <w:sz w:val="24"/>
      <w:szCs w:val="22"/>
      <w:lang w:bidi="ar-SA"/>
    </w:rPr>
  </w:style>
  <w:style w:type="paragraph" w:customStyle="1" w:styleId="Style5">
    <w:name w:val="Style5"/>
    <w:basedOn w:val="a"/>
    <w:uiPriority w:val="99"/>
    <w:rsid w:val="005A6D9B"/>
    <w:pPr>
      <w:widowControl w:val="0"/>
    </w:pPr>
    <w:rPr>
      <w:rFonts w:ascii="Cambria" w:eastAsia="Times New Roman" w:hAnsi="Cambria"/>
      <w:sz w:val="24"/>
      <w:szCs w:val="24"/>
      <w:lang w:eastAsia="ru-RU"/>
    </w:rPr>
  </w:style>
  <w:style w:type="character" w:customStyle="1" w:styleId="5">
    <w:name w:val="Основной шрифт абзаца5"/>
    <w:rsid w:val="0092679B"/>
  </w:style>
  <w:style w:type="character" w:customStyle="1" w:styleId="41">
    <w:name w:val="Основной шрифт абзаца4"/>
    <w:rsid w:val="0092679B"/>
  </w:style>
  <w:style w:type="character" w:customStyle="1" w:styleId="Absatz-Standardschriftart">
    <w:name w:val="Absatz-Standardschriftart"/>
    <w:rsid w:val="0092679B"/>
  </w:style>
  <w:style w:type="character" w:customStyle="1" w:styleId="WW8Num6z0">
    <w:name w:val="WW8Num6z0"/>
    <w:rsid w:val="0092679B"/>
    <w:rPr>
      <w:rFonts w:ascii="Symbol" w:hAnsi="Symbol"/>
    </w:rPr>
  </w:style>
  <w:style w:type="character" w:customStyle="1" w:styleId="WW8Num7z0">
    <w:name w:val="WW8Num7z0"/>
    <w:rsid w:val="0092679B"/>
    <w:rPr>
      <w:rFonts w:ascii="Symbol" w:hAnsi="Symbol" w:cs="Times New Roman"/>
    </w:rPr>
  </w:style>
  <w:style w:type="character" w:customStyle="1" w:styleId="WW8Num8z0">
    <w:name w:val="WW8Num8z0"/>
    <w:rsid w:val="0092679B"/>
    <w:rPr>
      <w:rFonts w:ascii="Times New Roman" w:hAnsi="Times New Roman" w:cs="Times New Roman"/>
    </w:rPr>
  </w:style>
  <w:style w:type="character" w:customStyle="1" w:styleId="31">
    <w:name w:val="Основной шрифт абзаца3"/>
    <w:rsid w:val="0092679B"/>
  </w:style>
  <w:style w:type="character" w:customStyle="1" w:styleId="22">
    <w:name w:val="Основной шрифт абзаца2"/>
    <w:rsid w:val="0092679B"/>
  </w:style>
  <w:style w:type="character" w:customStyle="1" w:styleId="WW-Absatz-Standardschriftart">
    <w:name w:val="WW-Absatz-Standardschriftart"/>
    <w:rsid w:val="0092679B"/>
  </w:style>
  <w:style w:type="character" w:customStyle="1" w:styleId="13">
    <w:name w:val="Основной шрифт абзаца1"/>
    <w:rsid w:val="0092679B"/>
  </w:style>
  <w:style w:type="character" w:styleId="afc">
    <w:name w:val="page number"/>
    <w:basedOn w:val="13"/>
    <w:uiPriority w:val="99"/>
    <w:rsid w:val="0092679B"/>
  </w:style>
  <w:style w:type="character" w:customStyle="1" w:styleId="afd">
    <w:name w:val="Символ нумерации"/>
    <w:rsid w:val="0092679B"/>
  </w:style>
  <w:style w:type="character" w:customStyle="1" w:styleId="WW8Num4z0">
    <w:name w:val="WW8Num4z0"/>
    <w:rsid w:val="0092679B"/>
    <w:rPr>
      <w:rFonts w:ascii="Times New Roman" w:eastAsia="Times New Roman" w:hAnsi="Times New Roman" w:cs="Times New Roman"/>
    </w:rPr>
  </w:style>
  <w:style w:type="character" w:customStyle="1" w:styleId="WW8Num3z0">
    <w:name w:val="WW8Num3z0"/>
    <w:rsid w:val="0092679B"/>
    <w:rPr>
      <w:rFonts w:ascii="Times New Roman" w:eastAsia="Times New Roman" w:hAnsi="Times New Roman" w:cs="Times New Roman"/>
    </w:rPr>
  </w:style>
  <w:style w:type="character" w:customStyle="1" w:styleId="WW8Num9z0">
    <w:name w:val="WW8Num9z0"/>
    <w:rsid w:val="0092679B"/>
    <w:rPr>
      <w:rFonts w:ascii="Times New Roman" w:hAnsi="Times New Roman" w:cs="Times New Roman"/>
    </w:rPr>
  </w:style>
  <w:style w:type="character" w:customStyle="1" w:styleId="WW8Num11z0">
    <w:name w:val="WW8Num11z0"/>
    <w:rsid w:val="0092679B"/>
    <w:rPr>
      <w:rFonts w:ascii="Times New Roman" w:hAnsi="Times New Roman" w:cs="Times New Roman"/>
    </w:rPr>
  </w:style>
  <w:style w:type="character" w:customStyle="1" w:styleId="WW8Num5z0">
    <w:name w:val="WW8Num5z0"/>
    <w:rsid w:val="0092679B"/>
    <w:rPr>
      <w:rFonts w:ascii="Symbol" w:hAnsi="Symbol"/>
    </w:rPr>
  </w:style>
  <w:style w:type="character" w:customStyle="1" w:styleId="afe">
    <w:name w:val="Маркеры списка"/>
    <w:rsid w:val="0092679B"/>
    <w:rPr>
      <w:rFonts w:ascii="OpenSymbol" w:eastAsia="OpenSymbol" w:hAnsi="OpenSymbol" w:cs="OpenSymbol"/>
    </w:rPr>
  </w:style>
  <w:style w:type="paragraph" w:customStyle="1" w:styleId="aff">
    <w:basedOn w:val="a"/>
    <w:next w:val="a9"/>
    <w:rsid w:val="0092679B"/>
    <w:pPr>
      <w:keepNext/>
      <w:suppressAutoHyphens/>
      <w:spacing w:before="240" w:after="120" w:line="240" w:lineRule="auto"/>
    </w:pPr>
    <w:rPr>
      <w:rFonts w:ascii="Arial" w:eastAsia="Lucida Sans Unicode" w:hAnsi="Arial" w:cs="Tahoma"/>
      <w:color w:val="auto"/>
      <w:sz w:val="28"/>
      <w:szCs w:val="28"/>
      <w:lang w:eastAsia="ar-SA"/>
    </w:rPr>
  </w:style>
  <w:style w:type="paragraph" w:customStyle="1" w:styleId="50">
    <w:name w:val="Название5"/>
    <w:basedOn w:val="a"/>
    <w:rsid w:val="0092679B"/>
    <w:pPr>
      <w:suppressLineNumbers/>
      <w:suppressAutoHyphens/>
      <w:spacing w:before="120" w:after="120" w:line="240" w:lineRule="auto"/>
    </w:pPr>
    <w:rPr>
      <w:rFonts w:ascii="Times New Roman" w:eastAsia="Times New Roman" w:hAnsi="Times New Roman" w:cs="Tahoma"/>
      <w:i/>
      <w:iCs/>
      <w:color w:val="auto"/>
      <w:sz w:val="24"/>
      <w:szCs w:val="24"/>
      <w:lang w:eastAsia="ar-SA"/>
    </w:rPr>
  </w:style>
  <w:style w:type="paragraph" w:customStyle="1" w:styleId="51">
    <w:name w:val="Указатель5"/>
    <w:basedOn w:val="a"/>
    <w:rsid w:val="0092679B"/>
    <w:pPr>
      <w:suppressLineNumbers/>
      <w:suppressAutoHyphens/>
      <w:spacing w:after="0" w:line="240" w:lineRule="auto"/>
    </w:pPr>
    <w:rPr>
      <w:rFonts w:ascii="Times New Roman" w:eastAsia="Times New Roman" w:hAnsi="Times New Roman" w:cs="Tahoma"/>
      <w:color w:val="auto"/>
      <w:sz w:val="24"/>
      <w:szCs w:val="24"/>
      <w:lang w:eastAsia="ar-SA"/>
    </w:rPr>
  </w:style>
  <w:style w:type="paragraph" w:customStyle="1" w:styleId="42">
    <w:name w:val="Название4"/>
    <w:basedOn w:val="a"/>
    <w:rsid w:val="0092679B"/>
    <w:pPr>
      <w:suppressLineNumbers/>
      <w:suppressAutoHyphens/>
      <w:spacing w:before="120" w:after="120" w:line="240" w:lineRule="auto"/>
    </w:pPr>
    <w:rPr>
      <w:rFonts w:ascii="Times New Roman" w:eastAsia="Times New Roman" w:hAnsi="Times New Roman" w:cs="Tahoma"/>
      <w:i/>
      <w:iCs/>
      <w:color w:val="auto"/>
      <w:sz w:val="24"/>
      <w:szCs w:val="24"/>
      <w:lang w:eastAsia="ar-SA"/>
    </w:rPr>
  </w:style>
  <w:style w:type="paragraph" w:customStyle="1" w:styleId="43">
    <w:name w:val="Указатель4"/>
    <w:basedOn w:val="a"/>
    <w:rsid w:val="0092679B"/>
    <w:pPr>
      <w:suppressLineNumbers/>
      <w:suppressAutoHyphens/>
      <w:spacing w:after="0" w:line="240" w:lineRule="auto"/>
    </w:pPr>
    <w:rPr>
      <w:rFonts w:ascii="Times New Roman" w:eastAsia="Times New Roman" w:hAnsi="Times New Roman" w:cs="Tahoma"/>
      <w:color w:val="auto"/>
      <w:sz w:val="24"/>
      <w:szCs w:val="24"/>
      <w:lang w:eastAsia="ar-SA"/>
    </w:rPr>
  </w:style>
  <w:style w:type="paragraph" w:customStyle="1" w:styleId="32">
    <w:name w:val="Название3"/>
    <w:basedOn w:val="a"/>
    <w:rsid w:val="0092679B"/>
    <w:pPr>
      <w:suppressLineNumbers/>
      <w:suppressAutoHyphens/>
      <w:spacing w:before="120" w:after="120" w:line="240" w:lineRule="auto"/>
    </w:pPr>
    <w:rPr>
      <w:rFonts w:ascii="Times New Roman" w:eastAsia="Times New Roman" w:hAnsi="Times New Roman" w:cs="Tahoma"/>
      <w:i/>
      <w:iCs/>
      <w:color w:val="auto"/>
      <w:sz w:val="24"/>
      <w:szCs w:val="24"/>
      <w:lang w:eastAsia="ar-SA"/>
    </w:rPr>
  </w:style>
  <w:style w:type="paragraph" w:customStyle="1" w:styleId="33">
    <w:name w:val="Указатель3"/>
    <w:basedOn w:val="a"/>
    <w:rsid w:val="0092679B"/>
    <w:pPr>
      <w:suppressLineNumbers/>
      <w:suppressAutoHyphens/>
      <w:spacing w:after="0" w:line="240" w:lineRule="auto"/>
    </w:pPr>
    <w:rPr>
      <w:rFonts w:ascii="Times New Roman" w:eastAsia="Times New Roman" w:hAnsi="Times New Roman" w:cs="Tahoma"/>
      <w:color w:val="auto"/>
      <w:sz w:val="24"/>
      <w:szCs w:val="24"/>
      <w:lang w:eastAsia="ar-SA"/>
    </w:rPr>
  </w:style>
  <w:style w:type="paragraph" w:customStyle="1" w:styleId="23">
    <w:name w:val="Название2"/>
    <w:basedOn w:val="a"/>
    <w:rsid w:val="0092679B"/>
    <w:pPr>
      <w:suppressLineNumbers/>
      <w:suppressAutoHyphens/>
      <w:spacing w:before="120" w:after="120" w:line="240" w:lineRule="auto"/>
    </w:pPr>
    <w:rPr>
      <w:rFonts w:ascii="Times New Roman" w:eastAsia="Times New Roman" w:hAnsi="Times New Roman" w:cs="Tahoma"/>
      <w:i/>
      <w:iCs/>
      <w:color w:val="auto"/>
      <w:sz w:val="24"/>
      <w:szCs w:val="24"/>
      <w:lang w:eastAsia="ar-SA"/>
    </w:rPr>
  </w:style>
  <w:style w:type="paragraph" w:customStyle="1" w:styleId="24">
    <w:name w:val="Указатель2"/>
    <w:basedOn w:val="a"/>
    <w:rsid w:val="0092679B"/>
    <w:pPr>
      <w:suppressLineNumbers/>
      <w:suppressAutoHyphens/>
      <w:spacing w:after="0" w:line="240" w:lineRule="auto"/>
    </w:pPr>
    <w:rPr>
      <w:rFonts w:ascii="Times New Roman" w:eastAsia="Times New Roman" w:hAnsi="Times New Roman" w:cs="Tahoma"/>
      <w:color w:val="auto"/>
      <w:sz w:val="24"/>
      <w:szCs w:val="24"/>
      <w:lang w:eastAsia="ar-SA"/>
    </w:rPr>
  </w:style>
  <w:style w:type="paragraph" w:customStyle="1" w:styleId="14">
    <w:name w:val="Название1"/>
    <w:basedOn w:val="a"/>
    <w:rsid w:val="0092679B"/>
    <w:pPr>
      <w:suppressLineNumbers/>
      <w:suppressAutoHyphens/>
      <w:spacing w:before="120" w:after="120" w:line="240" w:lineRule="auto"/>
    </w:pPr>
    <w:rPr>
      <w:rFonts w:ascii="Times New Roman" w:eastAsia="Times New Roman" w:hAnsi="Times New Roman" w:cs="Tahoma"/>
      <w:i/>
      <w:iCs/>
      <w:color w:val="auto"/>
      <w:sz w:val="24"/>
      <w:szCs w:val="24"/>
      <w:lang w:eastAsia="ar-SA"/>
    </w:rPr>
  </w:style>
  <w:style w:type="paragraph" w:customStyle="1" w:styleId="15">
    <w:name w:val="Указатель1"/>
    <w:basedOn w:val="a"/>
    <w:rsid w:val="0092679B"/>
    <w:pPr>
      <w:suppressLineNumbers/>
      <w:suppressAutoHyphens/>
      <w:spacing w:after="0" w:line="240" w:lineRule="auto"/>
    </w:pPr>
    <w:rPr>
      <w:rFonts w:ascii="Times New Roman" w:eastAsia="Times New Roman" w:hAnsi="Times New Roman" w:cs="Tahoma"/>
      <w:color w:val="auto"/>
      <w:sz w:val="24"/>
      <w:szCs w:val="24"/>
      <w:lang w:eastAsia="ar-SA"/>
    </w:rPr>
  </w:style>
  <w:style w:type="paragraph" w:customStyle="1" w:styleId="ConsPlusNonformat">
    <w:name w:val="ConsPlusNonformat"/>
    <w:rsid w:val="0092679B"/>
    <w:pPr>
      <w:widowControl w:val="0"/>
      <w:suppressAutoHyphens/>
      <w:autoSpaceDE w:val="0"/>
    </w:pPr>
    <w:rPr>
      <w:rFonts w:ascii="Courier New" w:eastAsia="Arial" w:hAnsi="Courier New" w:cs="Courier New"/>
      <w:lang w:eastAsia="ar-SA"/>
    </w:rPr>
  </w:style>
  <w:style w:type="paragraph" w:customStyle="1" w:styleId="ConsPlusTitle">
    <w:name w:val="ConsPlusTitle"/>
    <w:rsid w:val="0092679B"/>
    <w:pPr>
      <w:widowControl w:val="0"/>
      <w:suppressAutoHyphens/>
      <w:autoSpaceDE w:val="0"/>
    </w:pPr>
    <w:rPr>
      <w:rFonts w:ascii="Arial" w:eastAsia="Arial" w:hAnsi="Arial" w:cs="Arial"/>
      <w:b/>
      <w:bCs/>
      <w:sz w:val="16"/>
      <w:szCs w:val="16"/>
      <w:lang w:eastAsia="ar-SA"/>
    </w:rPr>
  </w:style>
  <w:style w:type="paragraph" w:customStyle="1" w:styleId="ConsPlusCell">
    <w:name w:val="ConsPlusCell"/>
    <w:rsid w:val="0092679B"/>
    <w:pPr>
      <w:widowControl w:val="0"/>
      <w:suppressAutoHyphens/>
      <w:autoSpaceDE w:val="0"/>
    </w:pPr>
    <w:rPr>
      <w:rFonts w:ascii="Arial" w:eastAsia="Arial" w:hAnsi="Arial" w:cs="Arial"/>
      <w:lang w:eastAsia="ar-SA"/>
    </w:rPr>
  </w:style>
  <w:style w:type="paragraph" w:customStyle="1" w:styleId="ConsPlusDocList">
    <w:name w:val="ConsPlusDocList"/>
    <w:rsid w:val="0092679B"/>
    <w:pPr>
      <w:widowControl w:val="0"/>
      <w:suppressAutoHyphens/>
      <w:autoSpaceDE w:val="0"/>
    </w:pPr>
    <w:rPr>
      <w:rFonts w:ascii="Tahoma" w:eastAsia="Arial" w:hAnsi="Tahoma" w:cs="Tahoma"/>
      <w:sz w:val="18"/>
      <w:szCs w:val="18"/>
      <w:lang w:eastAsia="ar-SA"/>
    </w:rPr>
  </w:style>
  <w:style w:type="paragraph" w:customStyle="1" w:styleId="aff0">
    <w:name w:val="Содержимое таблицы"/>
    <w:basedOn w:val="a"/>
    <w:rsid w:val="0092679B"/>
    <w:pPr>
      <w:suppressLineNumbers/>
      <w:suppressAutoHyphens/>
      <w:spacing w:after="0" w:line="240" w:lineRule="auto"/>
    </w:pPr>
    <w:rPr>
      <w:rFonts w:ascii="Times New Roman" w:eastAsia="Times New Roman" w:hAnsi="Times New Roman"/>
      <w:color w:val="auto"/>
      <w:sz w:val="24"/>
      <w:szCs w:val="24"/>
      <w:lang w:eastAsia="ar-SA"/>
    </w:rPr>
  </w:style>
  <w:style w:type="paragraph" w:customStyle="1" w:styleId="aff1">
    <w:name w:val="Заголовок таблицы"/>
    <w:basedOn w:val="aff0"/>
    <w:rsid w:val="0092679B"/>
    <w:pPr>
      <w:jc w:val="center"/>
    </w:pPr>
    <w:rPr>
      <w:b/>
      <w:bCs/>
    </w:rPr>
  </w:style>
  <w:style w:type="paragraph" w:customStyle="1" w:styleId="aff2">
    <w:name w:val="Содержимое врезки"/>
    <w:basedOn w:val="a9"/>
    <w:rsid w:val="0092679B"/>
    <w:pPr>
      <w:suppressAutoHyphens/>
      <w:spacing w:line="240" w:lineRule="auto"/>
    </w:pPr>
    <w:rPr>
      <w:rFonts w:ascii="Times New Roman" w:eastAsia="Times New Roman" w:hAnsi="Times New Roman"/>
      <w:sz w:val="24"/>
      <w:szCs w:val="24"/>
      <w:lang w:eastAsia="ar-SA"/>
    </w:rPr>
  </w:style>
  <w:style w:type="paragraph" w:customStyle="1" w:styleId="Iauiue">
    <w:name w:val="Iau?iue"/>
    <w:rsid w:val="0092679B"/>
    <w:pPr>
      <w:widowControl w:val="0"/>
      <w:suppressAutoHyphens/>
      <w:overflowPunct w:val="0"/>
      <w:autoSpaceDE w:val="0"/>
      <w:textAlignment w:val="baseline"/>
    </w:pPr>
    <w:rPr>
      <w:rFonts w:ascii="Times New Roman" w:eastAsia="Arial" w:hAnsi="Times New Roman"/>
      <w:lang w:eastAsia="ar-SA"/>
    </w:rPr>
  </w:style>
  <w:style w:type="paragraph" w:customStyle="1" w:styleId="310">
    <w:name w:val="Основной текст 31"/>
    <w:basedOn w:val="a"/>
    <w:rsid w:val="0092679B"/>
    <w:pPr>
      <w:suppressAutoHyphens/>
      <w:spacing w:after="120" w:line="240" w:lineRule="auto"/>
    </w:pPr>
    <w:rPr>
      <w:rFonts w:ascii="Times New Roman" w:eastAsia="Times New Roman" w:hAnsi="Times New Roman"/>
      <w:color w:val="auto"/>
      <w:sz w:val="16"/>
      <w:szCs w:val="16"/>
      <w:lang w:eastAsia="ar-SA"/>
    </w:rPr>
  </w:style>
  <w:style w:type="paragraph" w:customStyle="1" w:styleId="3-016">
    <w:name w:val="Стиль Заголовок 3 + малые прописные Справа:  -01 см Перед:  6 пт..."/>
    <w:basedOn w:val="3"/>
    <w:rsid w:val="0092679B"/>
    <w:pPr>
      <w:keepLines/>
      <w:widowControl w:val="0"/>
      <w:tabs>
        <w:tab w:val="left" w:pos="720"/>
      </w:tabs>
      <w:suppressAutoHyphens/>
      <w:overflowPunct w:val="0"/>
      <w:autoSpaceDE w:val="0"/>
      <w:spacing w:before="120" w:after="0" w:line="240" w:lineRule="auto"/>
      <w:ind w:firstLine="540"/>
      <w:textAlignment w:val="baseline"/>
    </w:pPr>
    <w:rPr>
      <w:rFonts w:eastAsia="Times New Roman"/>
      <w:b/>
      <w:bCs/>
      <w:i w:val="0"/>
      <w:color w:val="auto"/>
      <w:spacing w:val="0"/>
      <w:szCs w:val="24"/>
      <w:lang w:eastAsia="ar-SA"/>
    </w:rPr>
  </w:style>
  <w:style w:type="paragraph" w:customStyle="1" w:styleId="WW-">
    <w:name w:val="WW-Обычный (веб)"/>
    <w:basedOn w:val="a"/>
    <w:rsid w:val="0092679B"/>
    <w:pPr>
      <w:suppressAutoHyphens/>
      <w:spacing w:before="100" w:after="100" w:line="240" w:lineRule="auto"/>
    </w:pPr>
    <w:rPr>
      <w:rFonts w:ascii="Times New Roman" w:eastAsia="Times New Roman" w:hAnsi="Times New Roman"/>
      <w:color w:val="auto"/>
      <w:sz w:val="24"/>
      <w:szCs w:val="20"/>
      <w:lang w:eastAsia="ar-SA"/>
    </w:rPr>
  </w:style>
  <w:style w:type="paragraph" w:customStyle="1" w:styleId="ConsNormal">
    <w:name w:val="ConsNormal"/>
    <w:rsid w:val="0092679B"/>
    <w:pPr>
      <w:widowControl w:val="0"/>
      <w:suppressAutoHyphens/>
      <w:ind w:firstLine="720"/>
    </w:pPr>
    <w:rPr>
      <w:rFonts w:ascii="Arial" w:eastAsia="Arial" w:hAnsi="Arial"/>
      <w:lang w:eastAsia="ar-SA"/>
    </w:rPr>
  </w:style>
  <w:style w:type="paragraph" w:customStyle="1" w:styleId="16">
    <w:name w:val="Текст1"/>
    <w:basedOn w:val="a"/>
    <w:rsid w:val="0092679B"/>
    <w:pPr>
      <w:suppressAutoHyphens/>
      <w:spacing w:after="0" w:line="240" w:lineRule="auto"/>
    </w:pPr>
    <w:rPr>
      <w:rFonts w:ascii="Courier New" w:eastAsia="Times New Roman" w:hAnsi="Courier New" w:cs="Courier New"/>
      <w:color w:val="auto"/>
      <w:sz w:val="20"/>
      <w:szCs w:val="20"/>
      <w:lang w:eastAsia="ar-SA"/>
    </w:rPr>
  </w:style>
  <w:style w:type="paragraph" w:customStyle="1" w:styleId="txt">
    <w:name w:val="txt"/>
    <w:basedOn w:val="a"/>
    <w:rsid w:val="0092679B"/>
    <w:pPr>
      <w:suppressAutoHyphens/>
      <w:spacing w:before="15" w:after="15" w:line="240" w:lineRule="auto"/>
      <w:ind w:left="15" w:right="15"/>
      <w:jc w:val="both"/>
    </w:pPr>
    <w:rPr>
      <w:rFonts w:ascii="Verdana" w:eastAsia="Times New Roman" w:hAnsi="Verdana"/>
      <w:color w:val="000000"/>
      <w:sz w:val="17"/>
      <w:szCs w:val="17"/>
      <w:lang w:eastAsia="ar-SA"/>
    </w:rPr>
  </w:style>
  <w:style w:type="paragraph" w:styleId="aff3">
    <w:name w:val="Normal (Web)"/>
    <w:basedOn w:val="a"/>
    <w:rsid w:val="0092679B"/>
    <w:pPr>
      <w:spacing w:before="100" w:beforeAutospacing="1" w:after="119" w:line="240" w:lineRule="auto"/>
    </w:pPr>
    <w:rPr>
      <w:rFonts w:ascii="Times New Roman" w:eastAsia="Times New Roman" w:hAnsi="Times New Roman"/>
      <w:color w:val="auto"/>
      <w:sz w:val="24"/>
      <w:szCs w:val="24"/>
      <w:lang w:eastAsia="ru-RU"/>
    </w:rPr>
  </w:style>
  <w:style w:type="paragraph" w:customStyle="1" w:styleId="HEADERTEXT0">
    <w:name w:val=".HEADERTEXT"/>
    <w:rsid w:val="0092679B"/>
    <w:pPr>
      <w:widowControl w:val="0"/>
      <w:autoSpaceDE w:val="0"/>
      <w:autoSpaceDN w:val="0"/>
      <w:adjustRightInd w:val="0"/>
    </w:pPr>
    <w:rPr>
      <w:rFonts w:ascii="Arial" w:eastAsia="Times New Roman" w:hAnsi="Arial" w:cs="Arial"/>
      <w:color w:val="2B4279"/>
      <w:sz w:val="22"/>
      <w:szCs w:val="22"/>
    </w:rPr>
  </w:style>
  <w:style w:type="paragraph" w:customStyle="1" w:styleId="UNFORMATTEXT">
    <w:name w:val=".UNFORMATTEXT"/>
    <w:rsid w:val="0092679B"/>
    <w:pPr>
      <w:widowControl w:val="0"/>
      <w:autoSpaceDE w:val="0"/>
      <w:autoSpaceDN w:val="0"/>
      <w:adjustRightInd w:val="0"/>
    </w:pPr>
    <w:rPr>
      <w:rFonts w:ascii="Courier New" w:eastAsia="Times New Roman" w:hAnsi="Courier New" w:cs="Courier New"/>
      <w:sz w:val="24"/>
      <w:szCs w:val="24"/>
    </w:rPr>
  </w:style>
  <w:style w:type="paragraph" w:customStyle="1" w:styleId="FORMATTEXT">
    <w:name w:val=".FORMATTEXT"/>
    <w:rsid w:val="0092679B"/>
    <w:pPr>
      <w:widowControl w:val="0"/>
      <w:autoSpaceDE w:val="0"/>
      <w:autoSpaceDN w:val="0"/>
      <w:adjustRightInd w:val="0"/>
    </w:pPr>
    <w:rPr>
      <w:rFonts w:ascii="Times New Roman" w:eastAsia="Times New Roman" w:hAnsi="Times New Roman"/>
      <w:sz w:val="24"/>
      <w:szCs w:val="24"/>
    </w:rPr>
  </w:style>
  <w:style w:type="character" w:customStyle="1" w:styleId="f">
    <w:name w:val="f"/>
    <w:basedOn w:val="a1"/>
    <w:rsid w:val="0092679B"/>
  </w:style>
  <w:style w:type="character" w:styleId="aff4">
    <w:name w:val="Hyperlink"/>
    <w:uiPriority w:val="99"/>
    <w:unhideWhenUsed/>
    <w:rsid w:val="0092679B"/>
    <w:rPr>
      <w:color w:val="0000FF"/>
      <w:u w:val="single"/>
    </w:rPr>
  </w:style>
  <w:style w:type="character" w:styleId="aff5">
    <w:name w:val="Emphasis"/>
    <w:qFormat/>
    <w:locked/>
    <w:rsid w:val="0092679B"/>
    <w:rPr>
      <w:i/>
      <w:iCs/>
    </w:rPr>
  </w:style>
  <w:style w:type="paragraph" w:customStyle="1" w:styleId="aff6">
    <w:basedOn w:val="a"/>
    <w:next w:val="a9"/>
    <w:rsid w:val="005D1A95"/>
    <w:pPr>
      <w:keepNext/>
      <w:suppressAutoHyphens/>
      <w:spacing w:before="240" w:after="120" w:line="240" w:lineRule="auto"/>
    </w:pPr>
    <w:rPr>
      <w:rFonts w:ascii="Arial" w:eastAsia="Lucida Sans Unicode" w:hAnsi="Arial" w:cs="Tahoma"/>
      <w:color w:val="auto"/>
      <w:sz w:val="28"/>
      <w:szCs w:val="28"/>
      <w:lang w:eastAsia="ar-SA"/>
    </w:rPr>
  </w:style>
  <w:style w:type="table" w:styleId="aff7">
    <w:name w:val="Table Grid"/>
    <w:basedOn w:val="a2"/>
    <w:locked/>
    <w:rsid w:val="005D1A9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21552483">
      <w:bodyDiv w:val="1"/>
      <w:marLeft w:val="0"/>
      <w:marRight w:val="0"/>
      <w:marTop w:val="0"/>
      <w:marBottom w:val="0"/>
      <w:divBdr>
        <w:top w:val="none" w:sz="0" w:space="0" w:color="auto"/>
        <w:left w:val="none" w:sz="0" w:space="0" w:color="auto"/>
        <w:bottom w:val="none" w:sz="0" w:space="0" w:color="auto"/>
        <w:right w:val="none" w:sz="0" w:space="0" w:color="auto"/>
      </w:divBdr>
    </w:div>
    <w:div w:id="209939975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nd=772CF8D5F824954BF790F869B0FE26B3&amp;req=doc&amp;base=LAW&amp;n=373276&amp;dst=3334&amp;fld=134&amp;date=24.01.2021" TargetMode="External"/><Relationship Id="rId13" Type="http://schemas.openxmlformats.org/officeDocument/2006/relationships/hyperlink" Target="consultantplus://offline/ref=9B6D812BC3AD9B9F839876A387041E214C22FF700554C575F184BF8D30668219C15CDB6DB13B3402N7E5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9B6D812BC3AD9B9F839876A387041E214C22FF700554C575F184BF8D30668219C15CDB6DB13B3507N7E8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61102&amp;dst=3688"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file:///C:\Users\A_Pochivalova.I-VOLGA\Desktop\2%20&#1055;&#1088;&#1086;&#1077;&#1082;&#1090;%20&#1055;&#1047;&#1047;.doc" TargetMode="External"/><Relationship Id="rId4" Type="http://schemas.openxmlformats.org/officeDocument/2006/relationships/settings" Target="settings.xml"/><Relationship Id="rId9" Type="http://schemas.openxmlformats.org/officeDocument/2006/relationships/hyperlink" Target="file:///C:\Users\A_Pochivalova.I-VOLGA\Desktop\2%20&#1055;&#1088;&#1086;&#1077;&#1082;&#1090;%20&#1055;&#1047;&#1047;.doc" TargetMode="External"/><Relationship Id="rId14" Type="http://schemas.openxmlformats.org/officeDocument/2006/relationships/hyperlink" Target="https://login.consultant.ru/link/?req=doc&amp;base=LAW&amp;n=461102&amp;dst=36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54D9C3-2E4B-44D6-A057-BA8F48132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489</TotalTime>
  <Pages>1</Pages>
  <Words>3635</Words>
  <Characters>20724</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ПРОЕКТ</vt:lpstr>
    </vt:vector>
  </TitlesOfParts>
  <Company/>
  <LinksUpToDate>false</LinksUpToDate>
  <CharactersWithSpaces>24311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ПРОЕКТ</dc:title>
  <dc:subject/>
  <dc:creator>SASHA</dc:creator>
  <cp:keywords/>
  <dc:description/>
  <cp:lastModifiedBy>arhitektura</cp:lastModifiedBy>
  <cp:revision>53</cp:revision>
  <cp:lastPrinted>2022-05-12T13:07:00Z</cp:lastPrinted>
  <dcterms:created xsi:type="dcterms:W3CDTF">2021-10-01T06:58:00Z</dcterms:created>
  <dcterms:modified xsi:type="dcterms:W3CDTF">2025-01-24T08:50:00Z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