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647" w:rsidRDefault="00CE1647" w:rsidP="00CE164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CE1647" w:rsidRPr="006A125E" w:rsidRDefault="006A125E" w:rsidP="00CE16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125E">
        <w:rPr>
          <w:rFonts w:ascii="Times New Roman" w:hAnsi="Times New Roman" w:cs="Times New Roman"/>
          <w:noProof/>
        </w:rPr>
        <w:drawing>
          <wp:inline distT="0" distB="0" distL="0" distR="0">
            <wp:extent cx="609600" cy="905522"/>
            <wp:effectExtent l="0" t="0" r="0" b="0"/>
            <wp:docPr id="18" name="Рисунок 1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05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125E" w:rsidRPr="006A125E" w:rsidRDefault="006A125E" w:rsidP="006A12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125E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6A125E" w:rsidRPr="006A125E" w:rsidRDefault="006A125E" w:rsidP="006A12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125E">
        <w:rPr>
          <w:rFonts w:ascii="Times New Roman" w:hAnsi="Times New Roman" w:cs="Times New Roman"/>
          <w:b/>
          <w:sz w:val="28"/>
          <w:szCs w:val="28"/>
        </w:rPr>
        <w:t>АДМИНИСТРАЦИИ СЕРАФИМОВИЧСКОГО</w:t>
      </w:r>
    </w:p>
    <w:p w:rsidR="006A125E" w:rsidRPr="006A125E" w:rsidRDefault="006A125E" w:rsidP="006A12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125E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:rsidR="006A125E" w:rsidRPr="006A125E" w:rsidRDefault="006A125E" w:rsidP="006A12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125E">
        <w:rPr>
          <w:rFonts w:ascii="Times New Roman" w:hAnsi="Times New Roman" w:cs="Times New Roman"/>
          <w:b/>
          <w:sz w:val="28"/>
          <w:szCs w:val="28"/>
        </w:rPr>
        <w:t>ВОЛГОГРАДСКОЙ ОБЛАСТИ</w:t>
      </w:r>
    </w:p>
    <w:p w:rsidR="006A125E" w:rsidRPr="006A125E" w:rsidRDefault="006A125E" w:rsidP="006A125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6A125E" w:rsidRPr="006A125E" w:rsidRDefault="006A125E" w:rsidP="006A12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6A125E" w:rsidRPr="006A125E" w:rsidRDefault="006A125E" w:rsidP="006A125E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A125E">
        <w:rPr>
          <w:rFonts w:ascii="Times New Roman" w:hAnsi="Times New Roman" w:cs="Times New Roman"/>
          <w:sz w:val="28"/>
        </w:rPr>
        <w:t>от  «</w:t>
      </w:r>
      <w:r>
        <w:rPr>
          <w:rFonts w:ascii="Times New Roman" w:hAnsi="Times New Roman" w:cs="Times New Roman"/>
          <w:sz w:val="28"/>
        </w:rPr>
        <w:t>___</w:t>
      </w:r>
      <w:r w:rsidRPr="006A125E">
        <w:rPr>
          <w:rFonts w:ascii="Times New Roman" w:hAnsi="Times New Roman" w:cs="Times New Roman"/>
          <w:sz w:val="28"/>
        </w:rPr>
        <w:t xml:space="preserve">» </w:t>
      </w:r>
      <w:r>
        <w:rPr>
          <w:rFonts w:ascii="Times New Roman" w:hAnsi="Times New Roman" w:cs="Times New Roman"/>
          <w:sz w:val="28"/>
        </w:rPr>
        <w:t>_____2022</w:t>
      </w:r>
      <w:r w:rsidRPr="006A125E">
        <w:rPr>
          <w:rFonts w:ascii="Times New Roman" w:hAnsi="Times New Roman" w:cs="Times New Roman"/>
          <w:sz w:val="28"/>
        </w:rPr>
        <w:t xml:space="preserve"> №</w:t>
      </w:r>
      <w:r>
        <w:rPr>
          <w:rFonts w:ascii="Times New Roman" w:hAnsi="Times New Roman" w:cs="Times New Roman"/>
          <w:sz w:val="28"/>
        </w:rPr>
        <w:t>____</w:t>
      </w:r>
    </w:p>
    <w:p w:rsidR="006A125E" w:rsidRPr="006A125E" w:rsidRDefault="006A125E" w:rsidP="006A125E">
      <w:pPr>
        <w:pStyle w:val="Standard"/>
        <w:rPr>
          <w:rFonts w:ascii="Times New Roman" w:hAnsi="Times New Roman" w:cs="Times New Roman"/>
        </w:rPr>
      </w:pPr>
    </w:p>
    <w:p w:rsidR="006A125E" w:rsidRDefault="006A125E" w:rsidP="006A12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125E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</w:t>
      </w:r>
    </w:p>
    <w:p w:rsidR="006A125E" w:rsidRDefault="006A125E" w:rsidP="006A12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A125E">
        <w:rPr>
          <w:rFonts w:ascii="Times New Roman" w:hAnsi="Times New Roman" w:cs="Times New Roman"/>
          <w:sz w:val="28"/>
          <w:szCs w:val="28"/>
        </w:rPr>
        <w:t xml:space="preserve">Серафимовичского муниципального района от 16.09.2019 №507 «Об утверждении административного регламента предоставления муниципальной услуги "Предоставление земельных участков, находящихся в муниципальной собственности Серафимовичского муниципального района, и земельных участков, государственная собственность на которые не разграничена, расположенных на территории Серафимовичского муниципального района, </w:t>
      </w:r>
      <w:proofErr w:type="gramEnd"/>
    </w:p>
    <w:p w:rsidR="006A125E" w:rsidRDefault="006A125E" w:rsidP="006A12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125E">
        <w:rPr>
          <w:rFonts w:ascii="Times New Roman" w:hAnsi="Times New Roman" w:cs="Times New Roman"/>
          <w:sz w:val="28"/>
          <w:szCs w:val="28"/>
        </w:rPr>
        <w:t>в безвозмездное пользование"</w:t>
      </w:r>
    </w:p>
    <w:p w:rsidR="00CE1647" w:rsidRPr="006A125E" w:rsidRDefault="00CE1647" w:rsidP="006A12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1647" w:rsidRPr="00CE1647" w:rsidRDefault="00CE1647" w:rsidP="00CE16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proofErr w:type="gramStart"/>
      <w:r w:rsidR="00A31EEA" w:rsidRPr="00CE1647">
        <w:rPr>
          <w:rFonts w:ascii="Times New Roman" w:hAnsi="Times New Roman" w:cs="Times New Roman"/>
          <w:color w:val="000000"/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</w:t>
      </w:r>
      <w:r w:rsidR="00CD0F48" w:rsidRPr="00CE1647">
        <w:rPr>
          <w:rFonts w:ascii="Times New Roman" w:hAnsi="Times New Roman" w:cs="Times New Roman"/>
          <w:color w:val="000000"/>
          <w:sz w:val="28"/>
          <w:szCs w:val="28"/>
        </w:rPr>
        <w:t xml:space="preserve">твенных и муниципальных услуг», </w:t>
      </w:r>
      <w:r w:rsidR="00084A99">
        <w:rPr>
          <w:rFonts w:ascii="Times New Roman" w:hAnsi="Times New Roman" w:cs="Times New Roman"/>
          <w:color w:val="000000"/>
          <w:sz w:val="28"/>
          <w:szCs w:val="28"/>
        </w:rPr>
        <w:t>от 01.07.2021 N 273</w:t>
      </w:r>
      <w:r w:rsidR="00084A99" w:rsidRPr="00CE1647">
        <w:rPr>
          <w:rFonts w:ascii="Times New Roman" w:hAnsi="Times New Roman" w:cs="Times New Roman"/>
          <w:color w:val="000000"/>
          <w:sz w:val="28"/>
          <w:szCs w:val="28"/>
        </w:rPr>
        <w:t>-ФЗ</w:t>
      </w:r>
      <w:r w:rsidR="000D7D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D7D5F" w:rsidRPr="00CE1647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0D7D5F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в Федеральный закон </w:t>
      </w:r>
      <w:r w:rsidR="000D7D5F">
        <w:rPr>
          <w:rFonts w:ascii="Times New Roman" w:hAnsi="Times New Roman" w:cs="Times New Roman"/>
          <w:sz w:val="24"/>
          <w:szCs w:val="24"/>
        </w:rPr>
        <w:t>"</w:t>
      </w:r>
      <w:r w:rsidR="000D7D5F">
        <w:rPr>
          <w:rFonts w:ascii="Times New Roman" w:hAnsi="Times New Roman" w:cs="Times New Roman"/>
          <w:color w:val="000000"/>
          <w:sz w:val="28"/>
          <w:szCs w:val="28"/>
        </w:rPr>
        <w:t>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</w:t>
      </w:r>
      <w:r w:rsidR="000D7D5F">
        <w:rPr>
          <w:rFonts w:ascii="Times New Roman" w:hAnsi="Times New Roman" w:cs="Times New Roman"/>
          <w:sz w:val="24"/>
          <w:szCs w:val="24"/>
        </w:rPr>
        <w:t xml:space="preserve">" </w:t>
      </w:r>
      <w:r w:rsidR="000D7D5F" w:rsidRPr="000D7D5F">
        <w:rPr>
          <w:rFonts w:ascii="Times New Roman" w:hAnsi="Times New Roman" w:cs="Times New Roman"/>
          <w:color w:val="000000"/>
          <w:sz w:val="28"/>
          <w:szCs w:val="28"/>
        </w:rPr>
        <w:t>и отдельные</w:t>
      </w:r>
      <w:proofErr w:type="gramEnd"/>
      <w:r w:rsidR="000D7D5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D7D5F">
        <w:rPr>
          <w:rFonts w:ascii="Times New Roman" w:hAnsi="Times New Roman" w:cs="Times New Roman"/>
          <w:color w:val="000000"/>
          <w:sz w:val="28"/>
          <w:szCs w:val="28"/>
        </w:rPr>
        <w:t>законодательные акты Российской Федерации</w:t>
      </w:r>
      <w:r w:rsidR="000D7D5F" w:rsidRPr="00CE1647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0D7D5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84A99" w:rsidRPr="00CE16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D0F48" w:rsidRPr="00CE1647">
        <w:rPr>
          <w:rFonts w:ascii="Times New Roman" w:hAnsi="Times New Roman" w:cs="Times New Roman"/>
          <w:color w:val="000000"/>
          <w:sz w:val="28"/>
          <w:szCs w:val="28"/>
        </w:rPr>
        <w:t xml:space="preserve">от 30.12.2021 N 436-ФЗ "О внесении изменений в Федеральный закон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 и отдельные законодательные акты Российской Федерации",  от 30.12.2021 N 449-ФЗ "О внесении изменений в отдельные законодательные акты Российской Федерации", </w:t>
      </w:r>
      <w:r w:rsidRPr="00CE1647">
        <w:rPr>
          <w:rFonts w:ascii="Times New Roman" w:hAnsi="Times New Roman" w:cs="Times New Roman"/>
          <w:sz w:val="28"/>
          <w:szCs w:val="28"/>
        </w:rPr>
        <w:t>и Уставом Серафимовичского</w:t>
      </w:r>
      <w:proofErr w:type="gramEnd"/>
      <w:r w:rsidRPr="00CE1647">
        <w:rPr>
          <w:rFonts w:ascii="Times New Roman" w:hAnsi="Times New Roman" w:cs="Times New Roman"/>
          <w:sz w:val="28"/>
          <w:szCs w:val="28"/>
        </w:rPr>
        <w:t xml:space="preserve"> муниципального района Волгоградской области,</w:t>
      </w:r>
      <w:r w:rsidRPr="00CE1647">
        <w:rPr>
          <w:rFonts w:ascii="Times New Roman" w:hAnsi="Times New Roman" w:cs="Times New Roman"/>
        </w:rPr>
        <w:t xml:space="preserve"> </w:t>
      </w:r>
    </w:p>
    <w:p w:rsidR="00CE1647" w:rsidRPr="00CE1647" w:rsidRDefault="00CE1647" w:rsidP="00A05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647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E1647" w:rsidRPr="00CE1647" w:rsidRDefault="00A31EEA" w:rsidP="00A057D5">
      <w:pPr>
        <w:pStyle w:val="a3"/>
        <w:widowControl w:val="0"/>
        <w:numPr>
          <w:ilvl w:val="0"/>
          <w:numId w:val="12"/>
        </w:numPr>
        <w:autoSpaceDE w:val="0"/>
        <w:spacing w:after="0" w:line="240" w:lineRule="auto"/>
        <w:ind w:left="0" w:firstLine="750"/>
        <w:jc w:val="both"/>
        <w:rPr>
          <w:rFonts w:ascii="Times New Roman" w:hAnsi="Times New Roman" w:cs="Times New Roman"/>
          <w:sz w:val="28"/>
          <w:szCs w:val="28"/>
        </w:rPr>
      </w:pPr>
      <w:r w:rsidRPr="00CE16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CE1647" w:rsidRPr="00CE1647">
        <w:rPr>
          <w:rFonts w:ascii="Times New Roman" w:hAnsi="Times New Roman" w:cs="Times New Roman"/>
          <w:sz w:val="28"/>
          <w:szCs w:val="28"/>
        </w:rPr>
        <w:t>Внести в административный регламент предоставления муниципальной услуги "Предоставление земельных участков, находящихся в муниципальной собственности Серафимовичского муниципального района, и земельных участков, государственная собственность на которые не разграничена, расположенных на территории Серафимовичского муниципального района, в безвозмездное пользование", утвержденный постановлением администрации Серафимовичского муниципального района от 16.09.2019 №507, следующие изменения:</w:t>
      </w:r>
      <w:proofErr w:type="gramEnd"/>
    </w:p>
    <w:p w:rsidR="00A31EEA" w:rsidRPr="006A125E" w:rsidRDefault="00A31EEA" w:rsidP="00CE1647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6A125E">
        <w:rPr>
          <w:color w:val="000000"/>
          <w:sz w:val="28"/>
          <w:szCs w:val="28"/>
        </w:rPr>
        <w:lastRenderedPageBreak/>
        <w:t>1) пункт 1.2 дополнить подпунктом 1</w:t>
      </w:r>
      <w:r w:rsidR="00CD0F48" w:rsidRPr="006A125E">
        <w:rPr>
          <w:color w:val="000000"/>
          <w:sz w:val="28"/>
          <w:szCs w:val="28"/>
        </w:rPr>
        <w:t>9</w:t>
      </w:r>
      <w:r w:rsidRPr="006A125E">
        <w:rPr>
          <w:color w:val="000000"/>
          <w:sz w:val="28"/>
          <w:szCs w:val="28"/>
        </w:rPr>
        <w:t xml:space="preserve"> следующего содержания:</w:t>
      </w:r>
    </w:p>
    <w:p w:rsidR="00A31EEA" w:rsidRPr="006A125E" w:rsidRDefault="00CD0F48" w:rsidP="00B12692">
      <w:pPr>
        <w:pStyle w:val="a5"/>
        <w:ind w:firstLine="567"/>
        <w:jc w:val="both"/>
        <w:rPr>
          <w:color w:val="000000"/>
          <w:sz w:val="28"/>
          <w:szCs w:val="28"/>
        </w:rPr>
      </w:pPr>
      <w:proofErr w:type="gramStart"/>
      <w:r w:rsidRPr="006A125E">
        <w:rPr>
          <w:color w:val="000000"/>
          <w:sz w:val="28"/>
          <w:szCs w:val="28"/>
        </w:rPr>
        <w:t>«19</w:t>
      </w:r>
      <w:r w:rsidR="00A31EEA" w:rsidRPr="006A125E">
        <w:rPr>
          <w:color w:val="000000"/>
          <w:sz w:val="28"/>
          <w:szCs w:val="28"/>
        </w:rPr>
        <w:t xml:space="preserve">) </w:t>
      </w:r>
      <w:r w:rsidRPr="006A125E">
        <w:rPr>
          <w:color w:val="000000"/>
          <w:sz w:val="28"/>
          <w:szCs w:val="28"/>
        </w:rPr>
        <w:t>публично-правовой компании "Фонд развития территорий" для осуществления функций и полномочий, предусмотренных Федеральным законом от 29 июля 2017 года N 218-ФЗ "О публично-правовой компании "Фонд развития территорий" и о внесении изменений в отдельные 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</w:t>
      </w:r>
      <w:proofErr w:type="gramEnd"/>
      <w:r w:rsidRPr="006A125E">
        <w:rPr>
          <w:color w:val="000000"/>
          <w:sz w:val="28"/>
          <w:szCs w:val="28"/>
        </w:rPr>
        <w:t xml:space="preserve">, </w:t>
      </w:r>
      <w:proofErr w:type="gramStart"/>
      <w:r w:rsidRPr="006A125E">
        <w:rPr>
          <w:color w:val="000000"/>
          <w:sz w:val="28"/>
          <w:szCs w:val="28"/>
        </w:rPr>
        <w:t>предусмотренным Федеральным законом от 26 октября 2002 года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кодексом Российской Федерации (п.п. 22</w:t>
      </w:r>
      <w:proofErr w:type="gramEnd"/>
      <w:r w:rsidR="00A31EEA" w:rsidRPr="006A125E">
        <w:rPr>
          <w:color w:val="000000"/>
          <w:sz w:val="28"/>
          <w:szCs w:val="28"/>
        </w:rPr>
        <w:t xml:space="preserve"> п. 2. ст. 39.10 ЗК РФ)</w:t>
      </w:r>
      <w:proofErr w:type="gramStart"/>
      <w:r w:rsidR="00B12692" w:rsidRPr="006A125E">
        <w:rPr>
          <w:color w:val="000000"/>
          <w:sz w:val="28"/>
          <w:szCs w:val="28"/>
        </w:rPr>
        <w:t>;»</w:t>
      </w:r>
      <w:proofErr w:type="gramEnd"/>
      <w:r w:rsidR="00B12692" w:rsidRPr="006A125E">
        <w:rPr>
          <w:color w:val="000000"/>
          <w:sz w:val="28"/>
          <w:szCs w:val="28"/>
        </w:rPr>
        <w:t>.</w:t>
      </w:r>
    </w:p>
    <w:p w:rsidR="00B12692" w:rsidRPr="006A125E" w:rsidRDefault="00A31EEA" w:rsidP="00B12692">
      <w:pPr>
        <w:pStyle w:val="a5"/>
        <w:ind w:firstLine="567"/>
        <w:rPr>
          <w:color w:val="000000"/>
          <w:sz w:val="28"/>
          <w:szCs w:val="28"/>
        </w:rPr>
      </w:pPr>
      <w:r w:rsidRPr="006A125E">
        <w:rPr>
          <w:color w:val="000000"/>
          <w:sz w:val="28"/>
          <w:szCs w:val="28"/>
        </w:rPr>
        <w:t xml:space="preserve">2) </w:t>
      </w:r>
      <w:r w:rsidR="00B12692" w:rsidRPr="006A125E">
        <w:rPr>
          <w:color w:val="000000"/>
          <w:sz w:val="28"/>
          <w:szCs w:val="28"/>
        </w:rPr>
        <w:t>пункт 1.2 дополнить подпунктом 20 следующего содержания:</w:t>
      </w:r>
    </w:p>
    <w:p w:rsidR="00B12692" w:rsidRPr="006A125E" w:rsidRDefault="00B12692" w:rsidP="00B12692">
      <w:pPr>
        <w:pStyle w:val="a5"/>
        <w:ind w:firstLine="567"/>
        <w:jc w:val="both"/>
        <w:rPr>
          <w:color w:val="000000"/>
          <w:sz w:val="28"/>
          <w:szCs w:val="28"/>
        </w:rPr>
      </w:pPr>
      <w:r w:rsidRPr="006A125E">
        <w:rPr>
          <w:color w:val="000000"/>
          <w:sz w:val="28"/>
          <w:szCs w:val="28"/>
        </w:rPr>
        <w:t>«20) публично-правовой компании "</w:t>
      </w:r>
      <w:proofErr w:type="spellStart"/>
      <w:r w:rsidRPr="006A125E">
        <w:rPr>
          <w:color w:val="000000"/>
          <w:sz w:val="28"/>
          <w:szCs w:val="28"/>
        </w:rPr>
        <w:t>Роскадастр</w:t>
      </w:r>
      <w:proofErr w:type="spellEnd"/>
      <w:r w:rsidRPr="006A125E">
        <w:rPr>
          <w:color w:val="000000"/>
          <w:sz w:val="28"/>
          <w:szCs w:val="28"/>
        </w:rPr>
        <w:t xml:space="preserve">" в отношении земельных участков, предоставленных на праве постоянного (бессрочного) пользования федеральным государственным учреждениям, реорганизация которых осуществлена в соответствии с Федеральным </w:t>
      </w:r>
      <w:hyperlink r:id="rId6" w:history="1">
        <w:r w:rsidRPr="00376BDE">
          <w:rPr>
            <w:rStyle w:val="a6"/>
            <w:sz w:val="28"/>
            <w:szCs w:val="28"/>
            <w:u w:val="none"/>
          </w:rPr>
          <w:t>законом</w:t>
        </w:r>
      </w:hyperlink>
      <w:r w:rsidRPr="006A125E">
        <w:rPr>
          <w:color w:val="000000"/>
          <w:sz w:val="28"/>
          <w:szCs w:val="28"/>
        </w:rPr>
        <w:t xml:space="preserve"> "О публично-правовой компании "</w:t>
      </w:r>
      <w:proofErr w:type="spellStart"/>
      <w:r w:rsidRPr="006A125E">
        <w:rPr>
          <w:color w:val="000000"/>
          <w:sz w:val="28"/>
          <w:szCs w:val="28"/>
        </w:rPr>
        <w:t>Роскадастр</w:t>
      </w:r>
      <w:proofErr w:type="spellEnd"/>
      <w:r w:rsidRPr="006A125E">
        <w:rPr>
          <w:color w:val="000000"/>
          <w:sz w:val="28"/>
          <w:szCs w:val="28"/>
        </w:rPr>
        <w:t>" (п.п. 23 п. 2. ст. 39.10 ЗК РФ)</w:t>
      </w:r>
      <w:proofErr w:type="gramStart"/>
      <w:r w:rsidRPr="006A125E">
        <w:rPr>
          <w:color w:val="000000"/>
          <w:sz w:val="28"/>
          <w:szCs w:val="28"/>
        </w:rPr>
        <w:t>.»</w:t>
      </w:r>
      <w:proofErr w:type="gramEnd"/>
      <w:r w:rsidRPr="006A125E">
        <w:rPr>
          <w:color w:val="000000"/>
          <w:sz w:val="28"/>
          <w:szCs w:val="28"/>
        </w:rPr>
        <w:t>.</w:t>
      </w:r>
    </w:p>
    <w:p w:rsidR="00CE1647" w:rsidRPr="00600436" w:rsidRDefault="00CE1647" w:rsidP="00CE16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600436">
        <w:rPr>
          <w:rFonts w:ascii="Times New Roman" w:hAnsi="Times New Roman" w:cs="Times New Roman"/>
          <w:sz w:val="28"/>
          <w:szCs w:val="28"/>
        </w:rPr>
        <w:t xml:space="preserve">2.  Настоящее постановление </w:t>
      </w:r>
      <w:proofErr w:type="gramStart"/>
      <w:r w:rsidRPr="00600436">
        <w:rPr>
          <w:rFonts w:ascii="Times New Roman" w:hAnsi="Times New Roman" w:cs="Times New Roman"/>
          <w:sz w:val="28"/>
          <w:szCs w:val="28"/>
        </w:rPr>
        <w:t>вступает в силу с момента подписания и подлежит</w:t>
      </w:r>
      <w:proofErr w:type="gramEnd"/>
      <w:r w:rsidRPr="00600436">
        <w:rPr>
          <w:rFonts w:ascii="Times New Roman" w:hAnsi="Times New Roman" w:cs="Times New Roman"/>
          <w:sz w:val="28"/>
          <w:szCs w:val="28"/>
        </w:rPr>
        <w:t xml:space="preserve"> размещению на официальном сайте администрации Серафимовичского муниципального района Волгоградской области.</w:t>
      </w:r>
    </w:p>
    <w:p w:rsidR="00CE1647" w:rsidRPr="00600436" w:rsidRDefault="00CE1647" w:rsidP="00CE1647">
      <w:pPr>
        <w:pStyle w:val="a3"/>
        <w:tabs>
          <w:tab w:val="left" w:pos="709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00436">
        <w:rPr>
          <w:rFonts w:ascii="Times New Roman" w:hAnsi="Times New Roman" w:cs="Times New Roman"/>
          <w:sz w:val="28"/>
          <w:szCs w:val="28"/>
        </w:rPr>
        <w:t xml:space="preserve">          3. </w:t>
      </w:r>
      <w:proofErr w:type="gramStart"/>
      <w:r w:rsidRPr="0060043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043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заместителя главы Серафимовичского муниципального района Анисимову Н.К.</w:t>
      </w:r>
    </w:p>
    <w:p w:rsidR="00CE1647" w:rsidRDefault="00CE1647" w:rsidP="00CE1647">
      <w:pPr>
        <w:pStyle w:val="Standard"/>
        <w:jc w:val="both"/>
        <w:rPr>
          <w:rFonts w:ascii="Times New Roman" w:hAnsi="Times New Roman"/>
          <w:sz w:val="28"/>
          <w:szCs w:val="28"/>
        </w:rPr>
      </w:pPr>
    </w:p>
    <w:p w:rsidR="00CE1647" w:rsidRPr="00CB61D4" w:rsidRDefault="00CE1647" w:rsidP="00CE1647">
      <w:pPr>
        <w:pStyle w:val="Standar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CB61D4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CB61D4">
        <w:rPr>
          <w:rFonts w:ascii="Times New Roman" w:hAnsi="Times New Roman"/>
          <w:sz w:val="28"/>
          <w:szCs w:val="28"/>
        </w:rPr>
        <w:t xml:space="preserve"> Серафимовичского </w:t>
      </w:r>
    </w:p>
    <w:p w:rsidR="00CE1647" w:rsidRPr="00CB61D4" w:rsidRDefault="00CE1647" w:rsidP="00CE1647">
      <w:pPr>
        <w:pStyle w:val="Standard"/>
        <w:jc w:val="both"/>
        <w:rPr>
          <w:rFonts w:ascii="Times New Roman" w:hAnsi="Times New Roman"/>
          <w:sz w:val="28"/>
          <w:szCs w:val="28"/>
        </w:rPr>
      </w:pPr>
      <w:r w:rsidRPr="00CB61D4">
        <w:rPr>
          <w:rFonts w:ascii="Times New Roman" w:hAnsi="Times New Roman"/>
          <w:sz w:val="28"/>
          <w:szCs w:val="28"/>
        </w:rPr>
        <w:t xml:space="preserve">муниципального района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С.В. Пономарев</w:t>
      </w:r>
    </w:p>
    <w:p w:rsidR="006126A2" w:rsidRPr="006A125E" w:rsidRDefault="006126A2" w:rsidP="00B042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31EEA" w:rsidRPr="006A125E" w:rsidRDefault="00A31EEA" w:rsidP="00B042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31EEA" w:rsidRPr="006A125E" w:rsidRDefault="00A31EEA" w:rsidP="00B042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36E2" w:rsidRPr="006A125E" w:rsidRDefault="00FE36E2" w:rsidP="00B042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36E2" w:rsidRPr="006A125E" w:rsidRDefault="00FE36E2" w:rsidP="00B042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36E2" w:rsidRPr="006A125E" w:rsidRDefault="00FE36E2" w:rsidP="00B042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042A3" w:rsidRPr="006A125E" w:rsidRDefault="00B042A3" w:rsidP="003764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B042A3" w:rsidRPr="006A125E" w:rsidSect="0060043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E460E"/>
    <w:multiLevelType w:val="hybridMultilevel"/>
    <w:tmpl w:val="B01EDAC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800221"/>
    <w:multiLevelType w:val="hybridMultilevel"/>
    <w:tmpl w:val="FD1A98BE"/>
    <w:lvl w:ilvl="0" w:tplc="8E8E6D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34C0682"/>
    <w:multiLevelType w:val="hybridMultilevel"/>
    <w:tmpl w:val="FC001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172E58"/>
    <w:multiLevelType w:val="hybridMultilevel"/>
    <w:tmpl w:val="766EF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183209"/>
    <w:multiLevelType w:val="hybridMultilevel"/>
    <w:tmpl w:val="911ED2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3F1B1F"/>
    <w:multiLevelType w:val="hybridMultilevel"/>
    <w:tmpl w:val="C4547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477EDF"/>
    <w:multiLevelType w:val="hybridMultilevel"/>
    <w:tmpl w:val="815626E6"/>
    <w:lvl w:ilvl="0" w:tplc="B3C295C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A142EBB"/>
    <w:multiLevelType w:val="multilevel"/>
    <w:tmpl w:val="DBEC6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6CB7702"/>
    <w:multiLevelType w:val="hybridMultilevel"/>
    <w:tmpl w:val="5BDA5568"/>
    <w:lvl w:ilvl="0" w:tplc="749016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8A27686"/>
    <w:multiLevelType w:val="hybridMultilevel"/>
    <w:tmpl w:val="38B4D6DC"/>
    <w:lvl w:ilvl="0" w:tplc="11BEE79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FC669BB"/>
    <w:multiLevelType w:val="hybridMultilevel"/>
    <w:tmpl w:val="CE9E3DD8"/>
    <w:lvl w:ilvl="0" w:tplc="0616D92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1">
    <w:nsid w:val="7BA240B4"/>
    <w:multiLevelType w:val="hybridMultilevel"/>
    <w:tmpl w:val="A5C04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1"/>
  </w:num>
  <w:num w:numId="4">
    <w:abstractNumId w:val="4"/>
  </w:num>
  <w:num w:numId="5">
    <w:abstractNumId w:val="0"/>
  </w:num>
  <w:num w:numId="6">
    <w:abstractNumId w:val="8"/>
  </w:num>
  <w:num w:numId="7">
    <w:abstractNumId w:val="1"/>
  </w:num>
  <w:num w:numId="8">
    <w:abstractNumId w:val="3"/>
  </w:num>
  <w:num w:numId="9">
    <w:abstractNumId w:val="9"/>
  </w:num>
  <w:num w:numId="10">
    <w:abstractNumId w:val="2"/>
  </w:num>
  <w:num w:numId="11">
    <w:abstractNumId w:val="6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F6251B"/>
    <w:rsid w:val="00043C17"/>
    <w:rsid w:val="0005584C"/>
    <w:rsid w:val="000642C8"/>
    <w:rsid w:val="00084A99"/>
    <w:rsid w:val="00094C46"/>
    <w:rsid w:val="000A0071"/>
    <w:rsid w:val="000B06D1"/>
    <w:rsid w:val="000B7FD9"/>
    <w:rsid w:val="000D7D5F"/>
    <w:rsid w:val="0011202F"/>
    <w:rsid w:val="00182EEE"/>
    <w:rsid w:val="00186251"/>
    <w:rsid w:val="001A1472"/>
    <w:rsid w:val="001B7CA6"/>
    <w:rsid w:val="001D1E75"/>
    <w:rsid w:val="001D47F5"/>
    <w:rsid w:val="001D5C73"/>
    <w:rsid w:val="00207455"/>
    <w:rsid w:val="002167AB"/>
    <w:rsid w:val="00226816"/>
    <w:rsid w:val="002C63D9"/>
    <w:rsid w:val="003345E2"/>
    <w:rsid w:val="00346F95"/>
    <w:rsid w:val="003546E8"/>
    <w:rsid w:val="003572C1"/>
    <w:rsid w:val="003578FB"/>
    <w:rsid w:val="00376415"/>
    <w:rsid w:val="00376BDE"/>
    <w:rsid w:val="003B0EF6"/>
    <w:rsid w:val="003B7A3F"/>
    <w:rsid w:val="003D2CB2"/>
    <w:rsid w:val="003E4831"/>
    <w:rsid w:val="004213D6"/>
    <w:rsid w:val="00457455"/>
    <w:rsid w:val="004A42A9"/>
    <w:rsid w:val="004A515C"/>
    <w:rsid w:val="004E5271"/>
    <w:rsid w:val="004F56FE"/>
    <w:rsid w:val="0051425B"/>
    <w:rsid w:val="005901C1"/>
    <w:rsid w:val="005C1E08"/>
    <w:rsid w:val="005C52BC"/>
    <w:rsid w:val="005C7E53"/>
    <w:rsid w:val="005D38CE"/>
    <w:rsid w:val="00600436"/>
    <w:rsid w:val="00602491"/>
    <w:rsid w:val="00603031"/>
    <w:rsid w:val="006126A2"/>
    <w:rsid w:val="00661C55"/>
    <w:rsid w:val="00663910"/>
    <w:rsid w:val="006A03AC"/>
    <w:rsid w:val="006A125E"/>
    <w:rsid w:val="007051EE"/>
    <w:rsid w:val="00717045"/>
    <w:rsid w:val="007671F8"/>
    <w:rsid w:val="007828DD"/>
    <w:rsid w:val="00792EBA"/>
    <w:rsid w:val="007D1C44"/>
    <w:rsid w:val="00815F72"/>
    <w:rsid w:val="008248C5"/>
    <w:rsid w:val="00856FCC"/>
    <w:rsid w:val="008F03A1"/>
    <w:rsid w:val="008F110D"/>
    <w:rsid w:val="00903651"/>
    <w:rsid w:val="00912AC8"/>
    <w:rsid w:val="00912CDB"/>
    <w:rsid w:val="00954F36"/>
    <w:rsid w:val="00967425"/>
    <w:rsid w:val="009878D6"/>
    <w:rsid w:val="009A2DEA"/>
    <w:rsid w:val="00A057D5"/>
    <w:rsid w:val="00A06424"/>
    <w:rsid w:val="00A31EEA"/>
    <w:rsid w:val="00A73A6D"/>
    <w:rsid w:val="00A833BA"/>
    <w:rsid w:val="00AB08DF"/>
    <w:rsid w:val="00AB095E"/>
    <w:rsid w:val="00AB76A1"/>
    <w:rsid w:val="00AB7760"/>
    <w:rsid w:val="00AC65F6"/>
    <w:rsid w:val="00AD3BF4"/>
    <w:rsid w:val="00B042A3"/>
    <w:rsid w:val="00B12692"/>
    <w:rsid w:val="00B15EAA"/>
    <w:rsid w:val="00B40EB7"/>
    <w:rsid w:val="00B649A5"/>
    <w:rsid w:val="00BA2E55"/>
    <w:rsid w:val="00BB050B"/>
    <w:rsid w:val="00BF73C4"/>
    <w:rsid w:val="00C13188"/>
    <w:rsid w:val="00C16046"/>
    <w:rsid w:val="00C60A4C"/>
    <w:rsid w:val="00C8345F"/>
    <w:rsid w:val="00CD0F48"/>
    <w:rsid w:val="00CD310F"/>
    <w:rsid w:val="00CD6BE5"/>
    <w:rsid w:val="00CE1647"/>
    <w:rsid w:val="00CE4585"/>
    <w:rsid w:val="00CF2E86"/>
    <w:rsid w:val="00D03B16"/>
    <w:rsid w:val="00D33586"/>
    <w:rsid w:val="00D35716"/>
    <w:rsid w:val="00D64CC4"/>
    <w:rsid w:val="00D80A33"/>
    <w:rsid w:val="00D91A55"/>
    <w:rsid w:val="00DB7963"/>
    <w:rsid w:val="00DD778E"/>
    <w:rsid w:val="00DF2471"/>
    <w:rsid w:val="00E07F8C"/>
    <w:rsid w:val="00E117EE"/>
    <w:rsid w:val="00E42281"/>
    <w:rsid w:val="00E45923"/>
    <w:rsid w:val="00E80D79"/>
    <w:rsid w:val="00EA3592"/>
    <w:rsid w:val="00EB51CD"/>
    <w:rsid w:val="00EC0740"/>
    <w:rsid w:val="00EC79A3"/>
    <w:rsid w:val="00ED1B53"/>
    <w:rsid w:val="00F05DB0"/>
    <w:rsid w:val="00F06135"/>
    <w:rsid w:val="00F13A1F"/>
    <w:rsid w:val="00F367A2"/>
    <w:rsid w:val="00F550B3"/>
    <w:rsid w:val="00F60A8B"/>
    <w:rsid w:val="00F60AD2"/>
    <w:rsid w:val="00F6251B"/>
    <w:rsid w:val="00F6695C"/>
    <w:rsid w:val="00F82217"/>
    <w:rsid w:val="00FA18A6"/>
    <w:rsid w:val="00FE36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4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251B"/>
    <w:pPr>
      <w:ind w:left="720"/>
      <w:contextualSpacing/>
    </w:pPr>
  </w:style>
  <w:style w:type="table" w:styleId="a4">
    <w:name w:val="Table Grid"/>
    <w:basedOn w:val="a1"/>
    <w:uiPriority w:val="59"/>
    <w:rsid w:val="00B042A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856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B12692"/>
    <w:rPr>
      <w:color w:val="0000FF" w:themeColor="hyperlink"/>
      <w:u w:val="single"/>
    </w:rPr>
  </w:style>
  <w:style w:type="paragraph" w:customStyle="1" w:styleId="Standard">
    <w:name w:val="Standard"/>
    <w:rsid w:val="006A125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Arial Unicode MS" w:hAnsi="Arial" w:cs="Tahoma"/>
      <w:kern w:val="3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A1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12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8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AF7B9C372E5422CCCF0B5EDF69CB6F06A4B179B4A90842B778C3B20A9D1DE8B8699336640A3D15970DEF3D499QEZ2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6</cp:revision>
  <cp:lastPrinted>2022-03-23T10:55:00Z</cp:lastPrinted>
  <dcterms:created xsi:type="dcterms:W3CDTF">2022-03-21T11:50:00Z</dcterms:created>
  <dcterms:modified xsi:type="dcterms:W3CDTF">2022-03-23T10:56:00Z</dcterms:modified>
</cp:coreProperties>
</file>