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6EA" w:rsidRPr="000B5F39" w:rsidRDefault="00AD46EA" w:rsidP="00AD46EA">
      <w:pPr>
        <w:pStyle w:val="ConsPlusTitle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</w:rPr>
        <w:t xml:space="preserve">                                                                                       </w:t>
      </w:r>
      <w:r>
        <w:rPr>
          <w:noProof/>
          <w:sz w:val="20"/>
        </w:rPr>
        <w:drawing>
          <wp:inline distT="0" distB="0" distL="0" distR="0">
            <wp:extent cx="695325" cy="1019175"/>
            <wp:effectExtent l="19050" t="0" r="9525" b="0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</w:rPr>
        <w:t xml:space="preserve">                      </w:t>
      </w:r>
      <w:r w:rsidR="000B5F39">
        <w:rPr>
          <w:noProof/>
          <w:sz w:val="20"/>
        </w:rPr>
        <w:t xml:space="preserve">                    </w:t>
      </w:r>
      <w:r w:rsidR="000B5F39" w:rsidRPr="000B5F39">
        <w:rPr>
          <w:rFonts w:ascii="Times New Roman" w:hAnsi="Times New Roman" w:cs="Times New Roman"/>
          <w:noProof/>
          <w:sz w:val="28"/>
          <w:szCs w:val="28"/>
        </w:rPr>
        <w:t>ПРОЕКТ</w:t>
      </w:r>
      <w:r w:rsidRPr="000B5F39">
        <w:rPr>
          <w:rFonts w:ascii="Times New Roman" w:hAnsi="Times New Roman" w:cs="Times New Roman"/>
          <w:noProof/>
          <w:sz w:val="20"/>
        </w:rPr>
        <w:t xml:space="preserve">                 </w:t>
      </w:r>
      <w:r w:rsidRPr="000B5F3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D46EA" w:rsidRPr="000B5F39" w:rsidRDefault="00AD46EA" w:rsidP="00AD46EA">
      <w:pPr>
        <w:jc w:val="center"/>
        <w:rPr>
          <w:b/>
          <w:sz w:val="28"/>
          <w:szCs w:val="28"/>
        </w:rPr>
      </w:pPr>
    </w:p>
    <w:p w:rsidR="00AD46EA" w:rsidRPr="009D4EE8" w:rsidRDefault="00AD46EA" w:rsidP="00AD46EA">
      <w:pPr>
        <w:jc w:val="center"/>
        <w:rPr>
          <w:b/>
          <w:sz w:val="28"/>
          <w:szCs w:val="28"/>
        </w:rPr>
      </w:pPr>
      <w:r w:rsidRPr="009D4EE8">
        <w:rPr>
          <w:b/>
          <w:sz w:val="28"/>
          <w:szCs w:val="28"/>
        </w:rPr>
        <w:t xml:space="preserve">ПОСТАНОВЛЕНИЕ </w:t>
      </w:r>
    </w:p>
    <w:p w:rsidR="00AD46EA" w:rsidRPr="009D4EE8" w:rsidRDefault="00AD46EA" w:rsidP="00AD46EA">
      <w:pPr>
        <w:jc w:val="center"/>
        <w:rPr>
          <w:b/>
          <w:sz w:val="28"/>
          <w:szCs w:val="28"/>
        </w:rPr>
      </w:pPr>
      <w:r w:rsidRPr="009D4EE8">
        <w:rPr>
          <w:b/>
          <w:sz w:val="28"/>
          <w:szCs w:val="28"/>
        </w:rPr>
        <w:t xml:space="preserve">АДМИНИСТРАЦИИ СЕРАФИМОВИЧСКОГО  </w:t>
      </w:r>
    </w:p>
    <w:p w:rsidR="00AD46EA" w:rsidRPr="009D4EE8" w:rsidRDefault="00AD46EA" w:rsidP="00AD46EA">
      <w:pPr>
        <w:jc w:val="center"/>
        <w:rPr>
          <w:b/>
          <w:sz w:val="28"/>
          <w:szCs w:val="28"/>
        </w:rPr>
      </w:pPr>
      <w:r w:rsidRPr="009D4EE8">
        <w:rPr>
          <w:b/>
          <w:sz w:val="28"/>
          <w:szCs w:val="28"/>
        </w:rPr>
        <w:t>МУНИЦИПАЛЬНОГО РАЙОНА</w:t>
      </w:r>
    </w:p>
    <w:p w:rsidR="00AD46EA" w:rsidRPr="009D4EE8" w:rsidRDefault="00AD46EA" w:rsidP="00AD46EA">
      <w:pPr>
        <w:jc w:val="center"/>
        <w:rPr>
          <w:b/>
          <w:sz w:val="28"/>
          <w:szCs w:val="28"/>
        </w:rPr>
      </w:pPr>
      <w:r w:rsidRPr="009D4EE8">
        <w:rPr>
          <w:b/>
          <w:sz w:val="28"/>
          <w:szCs w:val="28"/>
        </w:rPr>
        <w:t>ВОЛГОГРАДСКОЙ ОБЛАСТИ</w:t>
      </w:r>
    </w:p>
    <w:p w:rsidR="00AD46EA" w:rsidRPr="009D4EE8" w:rsidRDefault="00AD46EA" w:rsidP="00AD46EA">
      <w:pPr>
        <w:pBdr>
          <w:bottom w:val="single" w:sz="12" w:space="0" w:color="auto"/>
        </w:pBdr>
        <w:rPr>
          <w:sz w:val="16"/>
          <w:szCs w:val="16"/>
        </w:rPr>
      </w:pPr>
    </w:p>
    <w:p w:rsidR="00AD46EA" w:rsidRPr="009D4EE8" w:rsidRDefault="00AD46EA" w:rsidP="00AD46EA">
      <w:pPr>
        <w:rPr>
          <w:sz w:val="28"/>
          <w:szCs w:val="20"/>
        </w:rPr>
      </w:pPr>
      <w:r w:rsidRPr="009D4EE8">
        <w:rPr>
          <w:sz w:val="28"/>
          <w:szCs w:val="20"/>
        </w:rPr>
        <w:t>от  «</w:t>
      </w:r>
      <w:r w:rsidRPr="009D4EE8">
        <w:rPr>
          <w:i/>
          <w:sz w:val="28"/>
          <w:szCs w:val="20"/>
        </w:rPr>
        <w:t>_</w:t>
      </w:r>
      <w:r w:rsidRPr="00C301EC">
        <w:rPr>
          <w:sz w:val="28"/>
          <w:szCs w:val="20"/>
        </w:rPr>
        <w:t>_</w:t>
      </w:r>
      <w:r w:rsidRPr="009D4EE8">
        <w:rPr>
          <w:i/>
          <w:sz w:val="28"/>
          <w:szCs w:val="20"/>
        </w:rPr>
        <w:t>_</w:t>
      </w:r>
      <w:r w:rsidRPr="009D4EE8">
        <w:rPr>
          <w:sz w:val="28"/>
          <w:szCs w:val="20"/>
        </w:rPr>
        <w:t>» ______</w:t>
      </w:r>
      <w:r>
        <w:rPr>
          <w:sz w:val="28"/>
          <w:szCs w:val="20"/>
        </w:rPr>
        <w:t xml:space="preserve">_______2022г     №                                       </w:t>
      </w:r>
    </w:p>
    <w:p w:rsidR="00AD46EA" w:rsidRPr="009D4EE8" w:rsidRDefault="00AD46EA" w:rsidP="00AD46EA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D46EA" w:rsidRPr="003F041D" w:rsidRDefault="00AD46EA" w:rsidP="00AD46E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F041D">
        <w:rPr>
          <w:rFonts w:ascii="Times New Roman" w:hAnsi="Times New Roman" w:cs="Times New Roman"/>
          <w:b w:val="0"/>
          <w:bCs/>
          <w:sz w:val="28"/>
          <w:szCs w:val="28"/>
        </w:rPr>
        <w:t>Об утве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р</w:t>
      </w:r>
      <w:r w:rsidRPr="003F041D">
        <w:rPr>
          <w:rFonts w:ascii="Times New Roman" w:hAnsi="Times New Roman" w:cs="Times New Roman"/>
          <w:b w:val="0"/>
          <w:bCs/>
          <w:sz w:val="28"/>
          <w:szCs w:val="28"/>
        </w:rPr>
        <w:t>ждении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административного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регламента</w:t>
      </w:r>
    </w:p>
    <w:p w:rsidR="00AD46EA" w:rsidRPr="003F041D" w:rsidRDefault="00AD46EA" w:rsidP="00AD46EA">
      <w:pPr>
        <w:widowControl w:val="0"/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предоставление муниципальной услуги</w:t>
      </w:r>
      <w:r w:rsidRPr="003F041D">
        <w:rPr>
          <w:sz w:val="28"/>
          <w:szCs w:val="28"/>
        </w:rPr>
        <w:t xml:space="preserve"> </w:t>
      </w:r>
      <w:r w:rsidRPr="003F041D">
        <w:rPr>
          <w:sz w:val="28"/>
          <w:szCs w:val="28"/>
        </w:rPr>
        <w:br/>
      </w:r>
      <w:r w:rsidRPr="00C22495">
        <w:rPr>
          <w:sz w:val="28"/>
          <w:szCs w:val="28"/>
        </w:rPr>
        <w:t>"Выдача разрешения на строительство объекта капитального строительства, внесение изменений в разрешение на строительство</w:t>
      </w:r>
      <w:r w:rsidRPr="003F041D">
        <w:rPr>
          <w:sz w:val="28"/>
          <w:szCs w:val="28"/>
        </w:rPr>
        <w:t xml:space="preserve"> "</w:t>
      </w:r>
      <w:r>
        <w:rPr>
          <w:sz w:val="28"/>
          <w:szCs w:val="28"/>
        </w:rPr>
        <w:t>.</w:t>
      </w:r>
    </w:p>
    <w:p w:rsidR="00AD46EA" w:rsidRPr="00C22495" w:rsidRDefault="00AD46EA" w:rsidP="00AD46EA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3F041D">
        <w:rPr>
          <w:bCs/>
          <w:sz w:val="28"/>
          <w:szCs w:val="28"/>
        </w:rPr>
        <w:t xml:space="preserve"> </w:t>
      </w:r>
    </w:p>
    <w:p w:rsidR="00AD46EA" w:rsidRDefault="00AD46EA" w:rsidP="00AD46E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D4EE8">
        <w:rPr>
          <w:sz w:val="28"/>
          <w:szCs w:val="28"/>
        </w:rPr>
        <w:t xml:space="preserve">В соответствии с Федеральным законом от 27 июля 2010 г. № 210-ФЗ «Об организации предоставления государственных и муниципальных услуг», постановлением администрации Серафимовичского муниципального района от 17.04.2013 г. № 1 </w:t>
      </w:r>
      <w:r w:rsidRPr="00AB74EE">
        <w:rPr>
          <w:sz w:val="28"/>
          <w:szCs w:val="28"/>
        </w:rPr>
        <w:t>«Об утверждении Порядка разработки и утверждения административных регламентов пред</w:t>
      </w:r>
      <w:r>
        <w:rPr>
          <w:sz w:val="28"/>
          <w:szCs w:val="28"/>
        </w:rPr>
        <w:t>оставления муниципальных услуг»</w:t>
      </w:r>
      <w:r w:rsidRPr="009D4EE8">
        <w:rPr>
          <w:sz w:val="28"/>
          <w:szCs w:val="28"/>
        </w:rPr>
        <w:t>, администрация Серафимовичского м</w:t>
      </w:r>
      <w:r>
        <w:rPr>
          <w:sz w:val="28"/>
          <w:szCs w:val="28"/>
        </w:rPr>
        <w:t>униципального района,</w:t>
      </w:r>
    </w:p>
    <w:p w:rsidR="00AD46EA" w:rsidRDefault="00AD46EA" w:rsidP="00AD46EA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AD46EA" w:rsidRPr="009D4EE8" w:rsidRDefault="00AD46EA" w:rsidP="00AD46EA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D46EA" w:rsidRPr="00C22495" w:rsidRDefault="00AD46EA" w:rsidP="00AD46EA">
      <w:pPr>
        <w:widowControl w:val="0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административный регламент</w:t>
      </w:r>
      <w:r w:rsidRPr="009D4EE8">
        <w:rPr>
          <w:sz w:val="28"/>
          <w:szCs w:val="28"/>
        </w:rPr>
        <w:t xml:space="preserve"> предоставления муниципальной услуги </w:t>
      </w:r>
      <w:r>
        <w:rPr>
          <w:sz w:val="28"/>
          <w:szCs w:val="28"/>
        </w:rPr>
        <w:t>«</w:t>
      </w:r>
      <w:r w:rsidRPr="00C22495">
        <w:rPr>
          <w:sz w:val="28"/>
          <w:szCs w:val="28"/>
        </w:rPr>
        <w:t xml:space="preserve">Выдача разрешения на строительство объекта капитального строительства, внесение изменений в разрешение на строительство», </w:t>
      </w:r>
      <w:proofErr w:type="gramStart"/>
      <w:r w:rsidRPr="00C22495">
        <w:rPr>
          <w:sz w:val="28"/>
          <w:szCs w:val="28"/>
        </w:rPr>
        <w:t>согласно приложения</w:t>
      </w:r>
      <w:proofErr w:type="gramEnd"/>
      <w:r w:rsidRPr="00C22495">
        <w:rPr>
          <w:sz w:val="28"/>
          <w:szCs w:val="28"/>
        </w:rPr>
        <w:t>.</w:t>
      </w:r>
    </w:p>
    <w:p w:rsidR="00AD46EA" w:rsidRPr="00C22495" w:rsidRDefault="00AD46EA" w:rsidP="00AD46E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Признать утратившим</w:t>
      </w:r>
      <w:r w:rsidRPr="00C22495">
        <w:rPr>
          <w:rFonts w:ascii="Times New Roman CYR" w:hAnsi="Times New Roman CYR" w:cs="Times New Roman CYR"/>
          <w:sz w:val="28"/>
          <w:szCs w:val="28"/>
        </w:rPr>
        <w:t xml:space="preserve"> силу:</w:t>
      </w:r>
    </w:p>
    <w:p w:rsidR="00AD46EA" w:rsidRPr="00C22495" w:rsidRDefault="00AD46EA" w:rsidP="00AD46E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22495">
        <w:rPr>
          <w:rFonts w:ascii="Times New Roman CYR" w:hAnsi="Times New Roman CYR" w:cs="Times New Roman CYR"/>
          <w:sz w:val="28"/>
          <w:szCs w:val="28"/>
        </w:rPr>
        <w:t>постановление администрации Серафимовичского муниципального района Волгоградско</w:t>
      </w:r>
      <w:r>
        <w:rPr>
          <w:rFonts w:ascii="Times New Roman CYR" w:hAnsi="Times New Roman CYR" w:cs="Times New Roman CYR"/>
          <w:sz w:val="28"/>
          <w:szCs w:val="28"/>
        </w:rPr>
        <w:t>й области от 24.08.2022 г. № 407</w:t>
      </w:r>
      <w:r w:rsidRPr="00C22495">
        <w:rPr>
          <w:rFonts w:ascii="Times New Roman CYR" w:hAnsi="Times New Roman CYR" w:cs="Times New Roman CYR"/>
          <w:sz w:val="28"/>
          <w:szCs w:val="28"/>
        </w:rPr>
        <w:t xml:space="preserve"> «Об утверждении административного регламента предоставления муниципальной услуги «Выдача разрешения на строительство объекта капитального строительства, внесение изменений в разрешение на строительство»;</w:t>
      </w:r>
    </w:p>
    <w:p w:rsidR="00AD46EA" w:rsidRPr="009D4EE8" w:rsidRDefault="00AD46EA" w:rsidP="00AD46E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9D4EE8">
        <w:rPr>
          <w:sz w:val="28"/>
          <w:szCs w:val="28"/>
        </w:rPr>
        <w:t>Настоящее постановление вступает в силу после официального обнародования.</w:t>
      </w:r>
    </w:p>
    <w:p w:rsidR="00AD46EA" w:rsidRPr="009D4EE8" w:rsidRDefault="00AD46EA" w:rsidP="00AD46E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D4EE8">
        <w:rPr>
          <w:sz w:val="28"/>
          <w:szCs w:val="28"/>
        </w:rPr>
        <w:t xml:space="preserve">4. </w:t>
      </w:r>
      <w:proofErr w:type="gramStart"/>
      <w:r w:rsidRPr="009D4EE8">
        <w:rPr>
          <w:sz w:val="28"/>
          <w:szCs w:val="28"/>
        </w:rPr>
        <w:t>Контроль за</w:t>
      </w:r>
      <w:proofErr w:type="gramEnd"/>
      <w:r w:rsidRPr="009D4EE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D46EA" w:rsidRPr="009D4EE8" w:rsidRDefault="00AD46EA" w:rsidP="00AD46E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D46EA" w:rsidRPr="009D4EE8" w:rsidRDefault="00AD46EA" w:rsidP="00AD46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4EE8">
        <w:rPr>
          <w:sz w:val="28"/>
          <w:szCs w:val="28"/>
        </w:rPr>
        <w:t xml:space="preserve">Глава Серафимовичского </w:t>
      </w:r>
    </w:p>
    <w:p w:rsidR="00AD46EA" w:rsidRDefault="00AD46EA" w:rsidP="00AD46E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A1A04">
        <w:rPr>
          <w:rFonts w:ascii="Times New Roman" w:hAnsi="Times New Roman" w:cs="Times New Roman"/>
          <w:b w:val="0"/>
          <w:sz w:val="28"/>
          <w:szCs w:val="28"/>
        </w:rPr>
        <w:t>муниципального района                                                            С.В. Пономарев</w:t>
      </w:r>
    </w:p>
    <w:p w:rsidR="00AD46EA" w:rsidRDefault="00AD46EA" w:rsidP="00AD46E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F4428" w:rsidRDefault="003F4428"/>
    <w:sectPr w:rsidR="003F4428" w:rsidSect="003F4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46EA"/>
    <w:rsid w:val="000B5F39"/>
    <w:rsid w:val="003F4428"/>
    <w:rsid w:val="00401C7E"/>
    <w:rsid w:val="00AD4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6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D46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2022-11-24T10:44:00Z</cp:lastPrinted>
  <dcterms:created xsi:type="dcterms:W3CDTF">2022-11-24T07:57:00Z</dcterms:created>
  <dcterms:modified xsi:type="dcterms:W3CDTF">2022-11-24T10:44:00Z</dcterms:modified>
</cp:coreProperties>
</file>