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04C" w:rsidRDefault="00E5004C" w:rsidP="00E500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ПРОЕКТ</w:t>
      </w:r>
    </w:p>
    <w:p w:rsidR="00E5004C" w:rsidRPr="008D2198" w:rsidRDefault="00E5004C" w:rsidP="00E500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21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5320" cy="974725"/>
            <wp:effectExtent l="19050" t="0" r="0" b="0"/>
            <wp:docPr id="2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97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04C" w:rsidRPr="008D2198" w:rsidRDefault="00E5004C" w:rsidP="00E5004C">
      <w:pPr>
        <w:jc w:val="center"/>
        <w:rPr>
          <w:rFonts w:ascii="Times New Roman" w:hAnsi="Times New Roman" w:cs="Times New Roman"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5004C" w:rsidRPr="008D2198" w:rsidRDefault="00E5004C" w:rsidP="00E5004C">
      <w:pPr>
        <w:jc w:val="center"/>
        <w:rPr>
          <w:rFonts w:ascii="Times New Roman" w:hAnsi="Times New Roman" w:cs="Times New Roman"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E5004C" w:rsidRPr="008D2198" w:rsidRDefault="00E5004C" w:rsidP="00E5004C">
      <w:pPr>
        <w:jc w:val="center"/>
        <w:rPr>
          <w:rFonts w:ascii="Times New Roman" w:hAnsi="Times New Roman" w:cs="Times New Roman"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E5004C" w:rsidRPr="008D2198" w:rsidRDefault="00E5004C" w:rsidP="00E5004C">
      <w:pPr>
        <w:jc w:val="center"/>
        <w:rPr>
          <w:rFonts w:ascii="Times New Roman" w:hAnsi="Times New Roman" w:cs="Times New Roman"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>ВОЛГОГРАДСКОЙ  ОБЛАСТИ ______________________________________________________________</w:t>
      </w:r>
    </w:p>
    <w:p w:rsidR="00E5004C" w:rsidRPr="00B33407" w:rsidRDefault="00E5004C" w:rsidP="00E5004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3340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_______</w:t>
      </w:r>
      <w:r w:rsidRPr="00B33407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B33407"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34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3407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</w:t>
      </w:r>
    </w:p>
    <w:p w:rsidR="00E5004C" w:rsidRPr="008D2198" w:rsidRDefault="00E5004C" w:rsidP="00E5004C">
      <w:pPr>
        <w:widowControl w:val="0"/>
        <w:rPr>
          <w:rFonts w:ascii="Times New Roman" w:hAnsi="Times New Roman" w:cs="Times New Roman"/>
        </w:rPr>
      </w:pPr>
    </w:p>
    <w:p w:rsidR="00E5004C" w:rsidRPr="008D2198" w:rsidRDefault="00E5004C" w:rsidP="00E500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Серафимовичского муниципального района от 26.10.2017 г. № 575 </w:t>
      </w:r>
    </w:p>
    <w:p w:rsidR="00E5004C" w:rsidRPr="008D2198" w:rsidRDefault="00E5004C" w:rsidP="00E5004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«Принятие решения о проведен</w:t>
      </w:r>
      <w:proofErr w:type="gramStart"/>
      <w:r w:rsidRPr="008D2198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8D2198">
        <w:rPr>
          <w:rFonts w:ascii="Times New Roman" w:hAnsi="Times New Roman" w:cs="Times New Roman"/>
          <w:sz w:val="28"/>
          <w:szCs w:val="28"/>
        </w:rPr>
        <w:t>кциона на право заключения договора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расположенных на территории</w:t>
      </w:r>
      <w:r w:rsidRPr="008D219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D2198">
        <w:rPr>
          <w:rFonts w:ascii="Times New Roman" w:hAnsi="Times New Roman" w:cs="Times New Roman"/>
          <w:kern w:val="1"/>
          <w:sz w:val="28"/>
          <w:szCs w:val="28"/>
        </w:rPr>
        <w:t>Серафимовичского муниципального района</w:t>
      </w:r>
      <w:r w:rsidRPr="008D2198">
        <w:rPr>
          <w:rFonts w:ascii="Times New Roman" w:hAnsi="Times New Roman" w:cs="Times New Roman"/>
          <w:sz w:val="28"/>
          <w:szCs w:val="28"/>
        </w:rPr>
        <w:t>»</w:t>
      </w:r>
    </w:p>
    <w:p w:rsidR="00E5004C" w:rsidRPr="008D2198" w:rsidRDefault="00E5004C" w:rsidP="00E5004C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</w:p>
    <w:p w:rsidR="00E5004C" w:rsidRDefault="00E5004C" w:rsidP="00E5004C">
      <w:pPr>
        <w:ind w:firstLine="708"/>
        <w:rPr>
          <w:rFonts w:ascii="Times New Roman" w:hAnsi="Times New Roman" w:cs="Times New Roman"/>
          <w:spacing w:val="30"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и Уставом </w:t>
      </w:r>
      <w:r w:rsidRPr="008D2198">
        <w:rPr>
          <w:rFonts w:ascii="Times New Roman" w:hAnsi="Times New Roman" w:cs="Times New Roman"/>
          <w:iCs/>
          <w:sz w:val="28"/>
          <w:szCs w:val="28"/>
        </w:rPr>
        <w:t xml:space="preserve">Серафимовичского муниципального района Волгоградской области, </w:t>
      </w:r>
      <w:r w:rsidRPr="008D219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</w:p>
    <w:p w:rsidR="00E5004C" w:rsidRPr="008D2198" w:rsidRDefault="00E5004C" w:rsidP="00E500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Pr="008D2198">
        <w:rPr>
          <w:rFonts w:ascii="Times New Roman" w:hAnsi="Times New Roman" w:cs="Times New Roman"/>
          <w:sz w:val="28"/>
          <w:szCs w:val="28"/>
        </w:rPr>
        <w:t>:</w:t>
      </w:r>
    </w:p>
    <w:p w:rsidR="00E5004C" w:rsidRPr="008D2198" w:rsidRDefault="00E5004C" w:rsidP="00E5004C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D2198"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 муниципальной услуги «Принятие решения о проведении аукциона на право заключения договора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расположенных на территории</w:t>
      </w:r>
      <w:r w:rsidRPr="008D219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D2198">
        <w:rPr>
          <w:rFonts w:ascii="Times New Roman" w:hAnsi="Times New Roman" w:cs="Times New Roman"/>
          <w:kern w:val="1"/>
          <w:sz w:val="28"/>
          <w:szCs w:val="28"/>
        </w:rPr>
        <w:t>Серафимовичского муниципального района</w:t>
      </w:r>
      <w:r w:rsidRPr="008D2198">
        <w:rPr>
          <w:rFonts w:ascii="Times New Roman" w:hAnsi="Times New Roman" w:cs="Times New Roman"/>
          <w:sz w:val="28"/>
          <w:szCs w:val="28"/>
        </w:rPr>
        <w:t>», утвержденный постановлением администрации Серафимовичского муниципального района от 26.10.2017 г. № 575 «Об утверждении административного регламента предоставления муниципальной услуги «Принятие решения о проведении аукциона</w:t>
      </w:r>
      <w:proofErr w:type="gramEnd"/>
      <w:r w:rsidRPr="008D2198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расположенных на территории</w:t>
      </w:r>
      <w:r w:rsidRPr="008D219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D2198">
        <w:rPr>
          <w:rFonts w:ascii="Times New Roman" w:hAnsi="Times New Roman" w:cs="Times New Roman"/>
          <w:kern w:val="1"/>
          <w:sz w:val="28"/>
          <w:szCs w:val="28"/>
        </w:rPr>
        <w:t>Серафимовичского муниципального района</w:t>
      </w:r>
      <w:r w:rsidRPr="008D2198">
        <w:rPr>
          <w:rFonts w:ascii="Times New Roman" w:hAnsi="Times New Roman" w:cs="Times New Roman"/>
          <w:sz w:val="28"/>
          <w:szCs w:val="28"/>
        </w:rPr>
        <w:t>», следующ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D2198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D2198">
        <w:rPr>
          <w:rFonts w:ascii="Times New Roman" w:hAnsi="Times New Roman" w:cs="Times New Roman"/>
          <w:sz w:val="28"/>
          <w:szCs w:val="28"/>
        </w:rPr>
        <w:t>:</w:t>
      </w:r>
    </w:p>
    <w:p w:rsidR="00E5004C" w:rsidRDefault="00E5004C" w:rsidP="00E5004C">
      <w:pPr>
        <w:widowControl w:val="0"/>
        <w:autoSpaceDE w:val="0"/>
        <w:ind w:firstLine="720"/>
        <w:outlineLvl w:val="0"/>
        <w:rPr>
          <w:rFonts w:ascii="Times New Roman" w:hAnsi="Times New Roman" w:cs="Times New Roman"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>1) в подпункте 4 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2198">
        <w:rPr>
          <w:rFonts w:ascii="Times New Roman" w:hAnsi="Times New Roman" w:cs="Times New Roman"/>
          <w:sz w:val="28"/>
          <w:szCs w:val="28"/>
        </w:rPr>
        <w:t xml:space="preserve"> 2.8.2 слова «и случаев проведения аукциона на право заключения договора аренды земельного участка для комплексного освоения территории» исключ</w:t>
      </w:r>
      <w:r>
        <w:rPr>
          <w:rFonts w:ascii="Times New Roman" w:hAnsi="Times New Roman" w:cs="Times New Roman"/>
          <w:sz w:val="28"/>
          <w:szCs w:val="28"/>
        </w:rPr>
        <w:t>ить;</w:t>
      </w:r>
    </w:p>
    <w:p w:rsidR="00E5004C" w:rsidRPr="000A21C4" w:rsidRDefault="00E5004C" w:rsidP="00E5004C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0A21C4">
        <w:rPr>
          <w:rFonts w:ascii="Times New Roman" w:hAnsi="Times New Roman" w:cs="Times New Roman"/>
          <w:sz w:val="28"/>
          <w:szCs w:val="28"/>
        </w:rPr>
        <w:t>2) подпункт 13 пункта 2.8.2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«</w:t>
      </w:r>
      <w:r w:rsidRPr="000A21C4">
        <w:rPr>
          <w:rFonts w:ascii="Times New Roman" w:hAnsi="Times New Roman" w:cs="Times New Roman"/>
          <w:sz w:val="28"/>
          <w:szCs w:val="28"/>
        </w:rPr>
        <w:t>земельный участок расположен в границах территории, в отношении которой заключен договор о ее комплексном развитии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5004C" w:rsidRPr="008D2198" w:rsidRDefault="00E5004C" w:rsidP="00E5004C">
      <w:pPr>
        <w:widowControl w:val="0"/>
        <w:autoSpaceDE w:val="0"/>
        <w:ind w:firstLine="720"/>
        <w:outlineLvl w:val="0"/>
        <w:rPr>
          <w:rFonts w:ascii="Times New Roman" w:hAnsi="Times New Roman" w:cs="Times New Roman"/>
          <w:sz w:val="28"/>
          <w:szCs w:val="28"/>
        </w:rPr>
      </w:pPr>
    </w:p>
    <w:p w:rsidR="00E5004C" w:rsidRPr="00B33407" w:rsidRDefault="00E5004C" w:rsidP="00E5004C">
      <w:pPr>
        <w:rPr>
          <w:rFonts w:ascii="Times New Roman" w:hAnsi="Times New Roman" w:cs="Times New Roman"/>
          <w:sz w:val="28"/>
          <w:szCs w:val="28"/>
        </w:rPr>
      </w:pPr>
      <w:r w:rsidRPr="008D2198">
        <w:rPr>
          <w:rFonts w:ascii="Times New Roman" w:hAnsi="Times New Roman" w:cs="Times New Roman"/>
          <w:sz w:val="28"/>
          <w:szCs w:val="28"/>
        </w:rPr>
        <w:t xml:space="preserve">2. </w:t>
      </w:r>
      <w:r w:rsidRPr="00B3340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Pr="00B33407">
        <w:rPr>
          <w:rFonts w:ascii="Times New Roman" w:hAnsi="Times New Roman" w:cs="Times New Roman"/>
          <w:sz w:val="28"/>
          <w:szCs w:val="28"/>
        </w:rPr>
        <w:t>.</w:t>
      </w:r>
    </w:p>
    <w:p w:rsidR="00E5004C" w:rsidRPr="00B33407" w:rsidRDefault="00E5004C" w:rsidP="00E5004C">
      <w:pPr>
        <w:pStyle w:val="a3"/>
        <w:ind w:left="0"/>
        <w:jc w:val="both"/>
        <w:rPr>
          <w:sz w:val="28"/>
          <w:szCs w:val="28"/>
        </w:rPr>
      </w:pPr>
      <w:r w:rsidRPr="00B33407">
        <w:rPr>
          <w:sz w:val="28"/>
          <w:szCs w:val="28"/>
        </w:rPr>
        <w:t xml:space="preserve">3. </w:t>
      </w:r>
      <w:proofErr w:type="gramStart"/>
      <w:r w:rsidRPr="00B33407">
        <w:rPr>
          <w:sz w:val="28"/>
          <w:szCs w:val="28"/>
        </w:rPr>
        <w:t>Контроль за</w:t>
      </w:r>
      <w:proofErr w:type="gramEnd"/>
      <w:r w:rsidRPr="00B33407">
        <w:rPr>
          <w:sz w:val="28"/>
          <w:szCs w:val="28"/>
        </w:rPr>
        <w:t xml:space="preserve"> исполнением настоящего постановления возложить на первого заместителя главы Серафимовичского муниципального района Анисимову Н.К.</w:t>
      </w:r>
    </w:p>
    <w:p w:rsidR="00E5004C" w:rsidRPr="008D2198" w:rsidRDefault="00E5004C" w:rsidP="00E5004C">
      <w:pPr>
        <w:widowControl w:val="0"/>
        <w:autoSpaceDE w:val="0"/>
        <w:ind w:firstLine="720"/>
        <w:outlineLvl w:val="0"/>
        <w:rPr>
          <w:rFonts w:ascii="Times New Roman" w:hAnsi="Times New Roman" w:cs="Times New Roman"/>
          <w:sz w:val="28"/>
          <w:szCs w:val="28"/>
        </w:rPr>
      </w:pPr>
    </w:p>
    <w:p w:rsidR="00E5004C" w:rsidRDefault="00E5004C" w:rsidP="00E5004C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Глава Серафимовичского </w:t>
      </w:r>
    </w:p>
    <w:p w:rsidR="00E5004C" w:rsidRPr="006323A7" w:rsidRDefault="00E5004C" w:rsidP="00E5004C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муниципального района </w:t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>
        <w:rPr>
          <w:color w:val="000000"/>
        </w:rPr>
        <w:t xml:space="preserve">   </w:t>
      </w:r>
      <w:r w:rsidRPr="006323A7">
        <w:rPr>
          <w:color w:val="000000"/>
        </w:rPr>
        <w:t>С.В.Пономарев</w:t>
      </w:r>
    </w:p>
    <w:p w:rsidR="00E5004C" w:rsidRDefault="00E5004C" w:rsidP="00E5004C">
      <w:pPr>
        <w:rPr>
          <w:rFonts w:ascii="Times New Roman" w:hAnsi="Times New Roman" w:cs="Times New Roman"/>
          <w:sz w:val="28"/>
          <w:szCs w:val="28"/>
        </w:rPr>
      </w:pPr>
    </w:p>
    <w:p w:rsidR="00983416" w:rsidRDefault="00983416"/>
    <w:sectPr w:rsidR="00983416" w:rsidSect="00E5004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5004C"/>
    <w:rsid w:val="00983416"/>
    <w:rsid w:val="00E50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04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04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E5004C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E5004C"/>
    <w:pPr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E5004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E5004C"/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500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00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2220</Characters>
  <Application>Microsoft Office Word</Application>
  <DocSecurity>0</DocSecurity>
  <Lines>18</Lines>
  <Paragraphs>5</Paragraphs>
  <ScaleCrop>false</ScaleCrop>
  <Company>Microsoft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2021-02-15T04:56:00Z</dcterms:created>
  <dcterms:modified xsi:type="dcterms:W3CDTF">2021-02-15T04:57:00Z</dcterms:modified>
</cp:coreProperties>
</file>