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D8B" w:rsidRDefault="00673D8B" w:rsidP="00673D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ИЗВЕЩЕНИЕ</w:t>
      </w:r>
    </w:p>
    <w:p w:rsidR="00673D8B" w:rsidRDefault="00673D8B" w:rsidP="00673D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02</w:t>
      </w:r>
      <w:r w:rsidRPr="00673D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6</w:t>
      </w:r>
      <w:r w:rsidRPr="00673D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.2020</w:t>
      </w:r>
      <w:r w:rsidRPr="00283E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г</w:t>
      </w:r>
      <w:r w:rsidRPr="007D10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549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администрацией Серафимовичского муниципального района Волгоградской области</w:t>
      </w:r>
      <w:r w:rsidRPr="006549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аукциона 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6549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право заключения договора аренды</w:t>
      </w:r>
      <w:r w:rsidRPr="006549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земельн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ого</w:t>
      </w:r>
      <w:r w:rsidRPr="006549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</w:p>
    <w:p w:rsidR="00673D8B" w:rsidRPr="00F4574E" w:rsidRDefault="00673D8B" w:rsidP="00673D8B">
      <w:pPr>
        <w:pStyle w:val="a3"/>
        <w:numPr>
          <w:ilvl w:val="1"/>
          <w:numId w:val="1"/>
        </w:numPr>
        <w:tabs>
          <w:tab w:val="clear" w:pos="1080"/>
          <w:tab w:val="num" w:pos="0"/>
        </w:tabs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распоряжени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C31B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администрации Серафимовичского муниципального района Волгоградской области </w:t>
      </w:r>
      <w:r w:rsidRPr="00BA64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от </w:t>
      </w:r>
      <w:r w:rsidR="00E854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17</w:t>
      </w:r>
      <w:r w:rsidRPr="00E8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E8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E8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.2020 № </w:t>
      </w:r>
      <w:r w:rsidR="00E8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75</w:t>
      </w:r>
      <w:r w:rsidRPr="00E8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</w:t>
      </w:r>
      <w:r w:rsidRPr="00BA64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BA6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BA6471">
        <w:rPr>
          <w:rFonts w:ascii="Times New Roman" w:hAnsi="Times New Roman" w:cs="Times New Roman"/>
          <w:sz w:val="24"/>
          <w:szCs w:val="24"/>
        </w:rPr>
        <w:t>О проведен</w:t>
      </w:r>
      <w:proofErr w:type="gramStart"/>
      <w:r w:rsidRPr="00BA6471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BA6471">
        <w:rPr>
          <w:rFonts w:ascii="Times New Roman" w:hAnsi="Times New Roman" w:cs="Times New Roman"/>
          <w:sz w:val="24"/>
          <w:szCs w:val="24"/>
        </w:rPr>
        <w:t>кциона на право заключения 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A6471">
        <w:rPr>
          <w:rFonts w:ascii="Times New Roman" w:hAnsi="Times New Roman" w:cs="Times New Roman"/>
          <w:sz w:val="24"/>
          <w:szCs w:val="24"/>
        </w:rPr>
        <w:t xml:space="preserve"> аренды земельн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BA6471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A6471">
        <w:rPr>
          <w:rFonts w:ascii="Times New Roman" w:hAnsi="Times New Roman" w:cs="Times New Roman"/>
          <w:sz w:val="24"/>
          <w:szCs w:val="24"/>
        </w:rPr>
        <w:t xml:space="preserve">», </w:t>
      </w:r>
      <w:r w:rsidRPr="00C31B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Серафимовичского муниципального района Волгоградской области проводит аукцион </w:t>
      </w:r>
      <w:r w:rsidRPr="00C31B24">
        <w:rPr>
          <w:rFonts w:ascii="Times New Roman" w:hAnsi="Times New Roman" w:cs="Times New Roman"/>
          <w:sz w:val="24"/>
          <w:szCs w:val="24"/>
        </w:rPr>
        <w:t>на право заключения 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31B24">
        <w:rPr>
          <w:rFonts w:ascii="Times New Roman" w:hAnsi="Times New Roman" w:cs="Times New Roman"/>
          <w:sz w:val="24"/>
          <w:szCs w:val="24"/>
        </w:rPr>
        <w:t xml:space="preserve"> аренды земельн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31B24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673D8B" w:rsidRDefault="00673D8B" w:rsidP="00673D8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аукциона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лот № 1 - </w:t>
      </w:r>
      <w:r w:rsidRPr="0070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 заключения договора аренды земельного участка, находящегося в </w:t>
      </w:r>
      <w:r w:rsidR="00636866" w:rsidRPr="006368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Pr="006368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собственности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открытой формой подачи предложений о размере ежегодной арендной платы за земельный участок </w:t>
      </w:r>
      <w:r w:rsidRPr="0071045B">
        <w:rPr>
          <w:rFonts w:ascii="Times New Roman" w:hAnsi="Times New Roman" w:cs="Times New Roman"/>
          <w:kern w:val="2"/>
          <w:sz w:val="24"/>
          <w:szCs w:val="24"/>
        </w:rPr>
        <w:t xml:space="preserve">(земли населенных пунктов), </w:t>
      </w:r>
      <w:r w:rsidRPr="0071045B">
        <w:rPr>
          <w:rFonts w:ascii="Times New Roman" w:hAnsi="Times New Roman" w:cs="Times New Roman"/>
          <w:color w:val="000000"/>
          <w:sz w:val="24"/>
          <w:szCs w:val="24"/>
        </w:rPr>
        <w:t xml:space="preserve"> кадастровый номер 34:27:</w:t>
      </w:r>
      <w:r>
        <w:rPr>
          <w:rFonts w:ascii="Times New Roman" w:hAnsi="Times New Roman" w:cs="Times New Roman"/>
          <w:color w:val="000000"/>
          <w:sz w:val="24"/>
          <w:szCs w:val="24"/>
        </w:rPr>
        <w:t>160200</w:t>
      </w:r>
      <w:r w:rsidRPr="0071045B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689</w:t>
      </w:r>
      <w:r w:rsidRPr="0071045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1045B">
        <w:rPr>
          <w:rFonts w:ascii="Times New Roman" w:hAnsi="Times New Roman" w:cs="Times New Roman"/>
          <w:kern w:val="2"/>
          <w:sz w:val="24"/>
          <w:szCs w:val="24"/>
        </w:rPr>
        <w:t xml:space="preserve">расположенный по адресу: </w:t>
      </w:r>
      <w:r w:rsidRPr="0071045B">
        <w:rPr>
          <w:rFonts w:ascii="Times New Roman" w:hAnsi="Times New Roman" w:cs="Times New Roman"/>
          <w:color w:val="000000"/>
          <w:sz w:val="24"/>
          <w:szCs w:val="24"/>
        </w:rPr>
        <w:t xml:space="preserve">Волгоградская область, Серафимовичский район,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Серафимович</w:t>
      </w:r>
      <w:r w:rsidRPr="0071045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1045B">
        <w:rPr>
          <w:rFonts w:ascii="Times New Roman" w:hAnsi="Times New Roman" w:cs="Times New Roman"/>
          <w:iCs/>
          <w:kern w:val="2"/>
          <w:sz w:val="24"/>
          <w:szCs w:val="24"/>
          <w:shd w:val="clear" w:color="auto" w:fill="FFFFFF"/>
        </w:rPr>
        <w:t xml:space="preserve">общей площадью </w:t>
      </w:r>
      <w:r>
        <w:rPr>
          <w:rFonts w:ascii="Times New Roman" w:hAnsi="Times New Roman" w:cs="Times New Roman"/>
          <w:iCs/>
          <w:kern w:val="2"/>
          <w:sz w:val="24"/>
          <w:szCs w:val="24"/>
          <w:shd w:val="clear" w:color="auto" w:fill="FFFFFF"/>
        </w:rPr>
        <w:t>1500</w:t>
      </w:r>
      <w:r w:rsidRPr="0071045B">
        <w:rPr>
          <w:rFonts w:ascii="Times New Roman" w:hAnsi="Times New Roman" w:cs="Times New Roman"/>
          <w:iCs/>
          <w:kern w:val="2"/>
          <w:sz w:val="24"/>
          <w:szCs w:val="24"/>
          <w:shd w:val="clear" w:color="auto" w:fill="FFFFFF"/>
        </w:rPr>
        <w:t>,0 кв.м.</w:t>
      </w:r>
      <w:r>
        <w:rPr>
          <w:rFonts w:ascii="Times New Roman" w:hAnsi="Times New Roman" w:cs="Times New Roman"/>
          <w:iCs/>
          <w:kern w:val="2"/>
          <w:sz w:val="24"/>
          <w:szCs w:val="24"/>
          <w:shd w:val="clear" w:color="auto" w:fill="FFFFFF"/>
        </w:rPr>
        <w:t>,</w:t>
      </w:r>
      <w:r w:rsidRPr="00710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сроком аренды на 9 лет, с начальной ценой предмета аукциона, установленной в размере ежегодной арендной платы 66736,50 рубля, задаток в размере 13347,30 рублей. </w:t>
      </w:r>
      <w:r w:rsidRPr="0070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73D8B" w:rsidRPr="007062BF" w:rsidRDefault="00673D8B" w:rsidP="00673D8B">
      <w:pPr>
        <w:pStyle w:val="a3"/>
        <w:spacing w:after="0" w:line="240" w:lineRule="auto"/>
        <w:ind w:left="35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</w:t>
      </w:r>
      <w:r w:rsidRPr="007062BF">
        <w:rPr>
          <w:rFonts w:ascii="Times New Roman" w:eastAsia="Calibri" w:hAnsi="Times New Roman" w:cs="Times New Roman"/>
          <w:color w:val="000000"/>
          <w:sz w:val="24"/>
          <w:szCs w:val="24"/>
        </w:rPr>
        <w:t>ведения о земельн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ом</w:t>
      </w:r>
      <w:r w:rsidRPr="007062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участк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7062BF">
        <w:rPr>
          <w:rFonts w:ascii="Times New Roman" w:hAnsi="Times New Roman" w:cs="Times New Roman"/>
          <w:color w:val="000000"/>
          <w:sz w:val="24"/>
          <w:szCs w:val="24"/>
        </w:rPr>
        <w:t xml:space="preserve"> указаны в </w:t>
      </w:r>
      <w:r w:rsidRPr="007062BF">
        <w:rPr>
          <w:rFonts w:ascii="Times New Roman" w:eastAsia="Calibri" w:hAnsi="Times New Roman" w:cs="Times New Roman"/>
          <w:color w:val="000000"/>
          <w:sz w:val="24"/>
          <w:szCs w:val="24"/>
        </w:rPr>
        <w:t>приложение № 1.</w:t>
      </w:r>
    </w:p>
    <w:p w:rsidR="00673D8B" w:rsidRPr="0032495C" w:rsidRDefault="00673D8B" w:rsidP="00673D8B">
      <w:pPr>
        <w:numPr>
          <w:ilvl w:val="0"/>
          <w:numId w:val="1"/>
        </w:num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аукциона -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администрация Серафимовичского муниципального района Волгоградской области</w:t>
      </w:r>
      <w:r w:rsidRPr="003249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3D8B" w:rsidRPr="00DF6D92" w:rsidRDefault="00673D8B" w:rsidP="00673D8B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состоится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</w:t>
      </w:r>
      <w:r w:rsidRPr="00673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673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.2020</w:t>
      </w:r>
      <w:r w:rsidRPr="007D10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Pr="00DF6D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DF6D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часов 00 минут.</w:t>
      </w:r>
    </w:p>
    <w:p w:rsidR="00673D8B" w:rsidRPr="0032495C" w:rsidRDefault="00673D8B" w:rsidP="00673D8B">
      <w:pPr>
        <w:pStyle w:val="a3"/>
        <w:numPr>
          <w:ilvl w:val="0"/>
          <w:numId w:val="1"/>
        </w:num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аукциона – 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Серафимовичского муниципального района Волгоградской области, адрес: Волгоградская область, </w:t>
      </w:r>
      <w:proofErr w:type="gramStart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Серафимович, ул. Октябрьская, дом 61, </w:t>
      </w:r>
      <w:r w:rsidRPr="0032495C">
        <w:rPr>
          <w:rFonts w:ascii="Times New Roman" w:eastAsia="Times New Roman" w:hAnsi="Times New Roman" w:cs="Times New Roman"/>
          <w:sz w:val="24"/>
          <w:szCs w:val="24"/>
          <w:lang w:eastAsia="ru-RU"/>
        </w:rPr>
        <w:t>3-й этаж, кабинет 2.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73D8B" w:rsidRPr="00411A86" w:rsidRDefault="00673D8B" w:rsidP="00673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аукционе приглашаются все заинтересованные лица, признаваемые участниками и представившие необходимые документы в соответствии с пунктом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извещения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3D8B" w:rsidRPr="00DF6D92" w:rsidRDefault="00673D8B" w:rsidP="00673D8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приема заявок </w:t>
      </w:r>
      <w:r w:rsidRPr="00D142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4821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8513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8513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.2020</w:t>
      </w:r>
      <w:r w:rsidRPr="00DF6D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 с 08.00 часов.</w:t>
      </w:r>
    </w:p>
    <w:p w:rsidR="00673D8B" w:rsidRPr="00DF6D92" w:rsidRDefault="00673D8B" w:rsidP="00673D8B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D9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приема заявок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4821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D10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05</w:t>
      </w:r>
      <w:r w:rsidRPr="007D10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Pr="00DF6D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Pr="00DF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6D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</w:t>
      </w:r>
      <w:r w:rsidRPr="00DF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6D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17.00 часов. </w:t>
      </w:r>
    </w:p>
    <w:p w:rsidR="00673D8B" w:rsidRPr="00330C8B" w:rsidRDefault="00673D8B" w:rsidP="00673D8B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заявок на участие в аукционе и ознакомление с условиями аукциона осуществляются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 Серафимовичского муниципального района</w:t>
      </w: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адресу: </w:t>
      </w:r>
      <w:r w:rsidRPr="00330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Волгоградская область, г</w:t>
      </w:r>
      <w:proofErr w:type="gramStart"/>
      <w:r w:rsidRPr="00330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</w:t>
      </w:r>
      <w:proofErr w:type="gramEnd"/>
      <w:r w:rsidRPr="00330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ерафимович, ул. Октябрьская, дом 61, кабинет 25, тел. 4-13-93, 4-46-53 в рабочие дни с 08.00 до 12.00 часов и с 13.00 до 17.00 часов.</w:t>
      </w:r>
    </w:p>
    <w:p w:rsidR="00673D8B" w:rsidRPr="00330C8B" w:rsidRDefault="00673D8B" w:rsidP="00673D8B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заявок и оформление протокола о рассмотрении заявок с целью признания претендентов участниками аукциона состоится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4821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7D10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05</w:t>
      </w:r>
      <w:r w:rsidRPr="007D10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Pr="007D10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654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30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Серафимовичского муниципального района Волгоградской области, адрес: Волгоградская область, </w:t>
      </w:r>
      <w:proofErr w:type="gramStart"/>
      <w:r w:rsidRPr="00330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330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Серафимович, ул. Октябрьская, дом 61, </w:t>
      </w:r>
      <w:r w:rsidRPr="00330C8B">
        <w:rPr>
          <w:rFonts w:ascii="Times New Roman" w:eastAsia="Times New Roman" w:hAnsi="Times New Roman" w:cs="Times New Roman"/>
          <w:sz w:val="24"/>
          <w:szCs w:val="24"/>
          <w:lang w:eastAsia="ru-RU"/>
        </w:rPr>
        <w:t>3-й этаж, кабинет 2.</w:t>
      </w:r>
      <w:r w:rsidRPr="00330C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73D8B" w:rsidRPr="00DF6D92" w:rsidRDefault="00673D8B" w:rsidP="00673D8B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Окончательная регистрация участников аукциона проводится в день торгов 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</w:t>
      </w:r>
      <w:r w:rsidRPr="007D10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06</w:t>
      </w:r>
      <w:r w:rsidRPr="007D10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Pr="00DF6D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 с 09.00 до 09.50 часов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673D8B" w:rsidRPr="0065494F" w:rsidRDefault="00673D8B" w:rsidP="00673D8B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Аукцион является открытым по форме подачи предложений о цене предмета аукциона. Предложения о цене предмета аукциона </w:t>
      </w:r>
      <w:proofErr w:type="gramStart"/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заявляются</w:t>
      </w:r>
      <w:proofErr w:type="gramEnd"/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открыто в ходе проведения аукциона.</w:t>
      </w:r>
    </w:p>
    <w:p w:rsidR="00673D8B" w:rsidRPr="0065494F" w:rsidRDefault="00673D8B" w:rsidP="00673D8B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Величина повышения начальной цены предмета аукциона («шаг аукциона») – 3 процента.</w:t>
      </w:r>
    </w:p>
    <w:p w:rsidR="00673D8B" w:rsidRPr="0032495C" w:rsidRDefault="00673D8B" w:rsidP="00673D8B">
      <w:pPr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участия в аукционе претендентам необходимо представить в администрацию Серафимовичского муниципального района Волгоградской области следующие документы:</w:t>
      </w:r>
    </w:p>
    <w:p w:rsidR="00673D8B" w:rsidRPr="0032495C" w:rsidRDefault="00673D8B" w:rsidP="00673D8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заявку </w:t>
      </w:r>
      <w:proofErr w:type="gramStart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участие в аукционе по установленной форме с указанием банковских реквизитов счета для возврата</w:t>
      </w:r>
      <w:proofErr w:type="gramEnd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задатка (приложение № 2);</w:t>
      </w:r>
    </w:p>
    <w:p w:rsidR="00673D8B" w:rsidRPr="0032495C" w:rsidRDefault="00673D8B" w:rsidP="00673D8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копии документов, удостоверяющих личность заявителя (для граждан);</w:t>
      </w:r>
    </w:p>
    <w:p w:rsidR="00673D8B" w:rsidRPr="0032495C" w:rsidRDefault="00673D8B" w:rsidP="00673D8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документы, подтверждающие внесение задатка по заявленному лоту. </w:t>
      </w:r>
    </w:p>
    <w:p w:rsidR="00673D8B" w:rsidRPr="0032495C" w:rsidRDefault="00673D8B" w:rsidP="00673D8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673D8B" w:rsidRPr="0032495C" w:rsidRDefault="00673D8B" w:rsidP="00673D8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Предоставление платежных документов, подтверждающих внесение задатка, признается заключением соглашения о задатке.</w:t>
      </w:r>
    </w:p>
    <w:p w:rsidR="00673D8B" w:rsidRPr="0032495C" w:rsidRDefault="00673D8B" w:rsidP="00673D8B">
      <w:pPr>
        <w:pStyle w:val="a3"/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Сумма задатка вносится на основании надлежащим образом оформленного соглашения о задатке на лицевой счет администрации Серафимовичского муниципального района Волгоградской области по следующим реквизитам: </w:t>
      </w:r>
    </w:p>
    <w:p w:rsidR="00673D8B" w:rsidRPr="0032495C" w:rsidRDefault="00673D8B" w:rsidP="00673D8B">
      <w:pPr>
        <w:pStyle w:val="a3"/>
        <w:tabs>
          <w:tab w:val="left" w:pos="10347"/>
        </w:tabs>
        <w:spacing w:after="0" w:line="240" w:lineRule="auto"/>
        <w:ind w:left="0" w:right="14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sz w:val="24"/>
          <w:szCs w:val="24"/>
          <w:lang w:eastAsia="ar-SA"/>
        </w:rPr>
        <w:t>Банковские реквизиты: ИНН 3427100644, КПП 342701001, УФК по</w:t>
      </w:r>
      <w:r w:rsidRPr="003249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3249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Волгоградской области</w:t>
      </w:r>
      <w:r w:rsidRPr="003249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(</w:t>
      </w:r>
      <w:proofErr w:type="gramStart"/>
      <w:r w:rsidRPr="003249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л</w:t>
      </w:r>
      <w:proofErr w:type="gramEnd"/>
      <w:r w:rsidRPr="003249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/с</w:t>
      </w:r>
      <w:r w:rsidRPr="003249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3249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05293037120</w:t>
      </w:r>
      <w:r w:rsidRPr="003249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3249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Администрация Серафимовичского муниципального района Волгоградской области).</w:t>
      </w:r>
      <w:r w:rsidRPr="003249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32495C">
        <w:rPr>
          <w:rFonts w:ascii="Times New Roman" w:eastAsia="Times New Roman" w:hAnsi="Times New Roman" w:cs="Times New Roman"/>
          <w:sz w:val="24"/>
          <w:szCs w:val="24"/>
          <w:lang w:eastAsia="ar-SA"/>
        </w:rPr>
        <w:t>Наименование банка: в отделении Волгоград г</w:t>
      </w:r>
      <w:proofErr w:type="gramStart"/>
      <w:r w:rsidRPr="0032495C">
        <w:rPr>
          <w:rFonts w:ascii="Times New Roman" w:eastAsia="Times New Roman" w:hAnsi="Times New Roman" w:cs="Times New Roman"/>
          <w:sz w:val="24"/>
          <w:szCs w:val="24"/>
          <w:lang w:eastAsia="ar-SA"/>
        </w:rPr>
        <w:t>.В</w:t>
      </w:r>
      <w:proofErr w:type="gramEnd"/>
      <w:r w:rsidRPr="003249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олгоград, БИК </w:t>
      </w:r>
      <w:r w:rsidRPr="0032495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041806001, </w:t>
      </w:r>
      <w:proofErr w:type="spellStart"/>
      <w:r w:rsidRPr="0032495C"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proofErr w:type="spellEnd"/>
      <w:r w:rsidRPr="0032495C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proofErr w:type="spellStart"/>
      <w:r w:rsidRPr="0032495C">
        <w:rPr>
          <w:rFonts w:ascii="Times New Roman" w:eastAsia="Times New Roman" w:hAnsi="Times New Roman" w:cs="Times New Roman"/>
          <w:sz w:val="24"/>
          <w:szCs w:val="24"/>
          <w:lang w:eastAsia="ar-SA"/>
        </w:rPr>
        <w:t>сч</w:t>
      </w:r>
      <w:proofErr w:type="spellEnd"/>
      <w:r w:rsidRPr="003249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40302810800003000335. Н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азначение платежа: </w:t>
      </w:r>
      <w:r w:rsidRPr="00324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даток для участия в аукционе № 6</w:t>
      </w:r>
      <w:r w:rsidRPr="00324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лот 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324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</w:p>
    <w:p w:rsidR="00673D8B" w:rsidRDefault="00673D8B" w:rsidP="00673D8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 xml:space="preserve">В целях своевременности поступления задатка на счет рекомендуем перечислять задаток не позднее </w:t>
      </w:r>
      <w:r w:rsidRPr="00324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="00482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мая </w:t>
      </w:r>
      <w:r w:rsidRPr="007D10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</w:t>
      </w:r>
      <w:r w:rsidRPr="007D10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  <w:r w:rsidRPr="003249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заявитель может подать только одну заявку на участие в аукционе.</w:t>
      </w:r>
    </w:p>
    <w:p w:rsidR="00673D8B" w:rsidRPr="00EB3EA9" w:rsidRDefault="00673D8B" w:rsidP="00673D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3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Суммы задатков возвращаются претендентам, не допущенным к участию в аукционе, в течение трех рабочих дней со дня оформления протокола рассмотрения заявок на участие в аукционе, по реквизитам, указанным в заявке.</w:t>
      </w:r>
    </w:p>
    <w:p w:rsidR="00673D8B" w:rsidRPr="0032495C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Заявка на участие в аукционе, поступившая по истечении срока приема заявок, возвращается заявителю в день ее поступления.</w:t>
      </w:r>
    </w:p>
    <w:p w:rsidR="00673D8B" w:rsidRPr="0032495C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Заявитель имеет право отозвать заявку до дня окончания срока приема заявок, уведомив об этом в письменной форме администрацию Серафимовичского муниципального района. Администрация возвращает внесенный задаток заявителю в течение трех рабочих дней со дня регистрации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73D8B" w:rsidRPr="0032495C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администрации Серафимовичского муниципального района Волгоградской области заявитель может ознакомиться с формой заявки на участие в торгах, проектами соглашения о задатке и договора аренды земельного участка и получить информацию о местоположении этого участка для осмотра их на местности. Получить информацию о земельном участке также возможно на официальном сайте администрации Серафимовичского муниципального района Волгоградской области в сети Интернет http://serad.ru/«Торги», а также на сайте </w:t>
      </w:r>
      <w:proofErr w:type="spellStart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torgi</w:t>
      </w:r>
      <w:proofErr w:type="spellEnd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gov</w:t>
      </w:r>
      <w:proofErr w:type="spellEnd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Победитель аукциона, не реализовавший свое право на осмотр земельного участка и изучение его документации, лишается права предъявлять претензии к администрации Серафимовичского муниципального района Волгоградской области по поводу состояния предмет аукциона.</w:t>
      </w:r>
    </w:p>
    <w:p w:rsidR="00673D8B" w:rsidRPr="0032495C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Границы земельн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указаны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выписке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ознакомиться в администрации Серафимовичского муниципального района Волгоградской области, </w:t>
      </w:r>
      <w:proofErr w:type="spellStart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справочно</w:t>
      </w:r>
      <w:proofErr w:type="spellEnd"/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информационном сервисе в сети «Интернет» – публичной кадастровой карте.</w:t>
      </w:r>
    </w:p>
    <w:p w:rsidR="00673D8B" w:rsidRPr="0032495C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Победителем аукциона признается участник, предложивший наиболее высокую цену.</w:t>
      </w:r>
    </w:p>
    <w:p w:rsidR="00673D8B" w:rsidRPr="0032495C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Протокол о результатах аукциона составляется администрацией Серафимовичского муниципального района, один экземпляр которого передается победителю аукциона.</w:t>
      </w:r>
    </w:p>
    <w:p w:rsidR="00673D8B" w:rsidRPr="0032495C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Суммы задатков возвращаются участникам аукциона, за исключением его победителя, в течение трех банковских дней со дня подписания протокола аукциона, по реквизитам, указанным в заявке.</w:t>
      </w:r>
    </w:p>
    <w:p w:rsidR="00673D8B" w:rsidRPr="0032495C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Аукцион признается несостоявшимся в соответствии с п. 19 ст. 39.12 Земельного кодекса Российской Федерации.</w:t>
      </w:r>
    </w:p>
    <w:p w:rsidR="00673D8B" w:rsidRPr="0032495C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 победителем аукциона заключается договор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аренды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№ 3) земельного участка в соответствии с условиями опубликованного проекта договора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аренды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земельного участка.</w:t>
      </w:r>
    </w:p>
    <w:p w:rsidR="00673D8B" w:rsidRPr="0065494F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32495C">
        <w:rPr>
          <w:rFonts w:ascii="Times New Roman" w:hAnsi="Times New Roman" w:cs="Times New Roman"/>
          <w:sz w:val="24"/>
          <w:szCs w:val="24"/>
        </w:rPr>
        <w:t xml:space="preserve">Администрация Серафимовичского муниципального района 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направляет победителю аукциона, три экземпляра подписанного проекта договора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аренды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земельного участка в десятидневный срок со дня составления протокола о результатах аукциона. 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этом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 годовой арендной платы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земельного участка определяется в размере, предложенном победителем аукциона. Не допускается заключение договора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аренды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ранее, чем через десять дней со дня размещения информации о результатах аукциона на официальном сайте. </w:t>
      </w:r>
    </w:p>
    <w:p w:rsidR="00673D8B" w:rsidRPr="0065494F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32495C">
        <w:rPr>
          <w:rFonts w:ascii="Times New Roman" w:hAnsi="Times New Roman" w:cs="Times New Roman"/>
          <w:sz w:val="24"/>
          <w:szCs w:val="24"/>
        </w:rPr>
        <w:t xml:space="preserve">Администрация Серафимовичского муниципального района 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направляет единственному заявителю, признанного участником аукциона, три экземпляра подписанного проекта договора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аренды</w:t>
      </w:r>
      <w:r w:rsidRPr="00324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земельного участка в течение десяти дней со дня рассмотрения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указанной заявки. При этом размер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годовой арендной платы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земельного участка устанавливается в размере, равном начальной цене предмета аукциона. </w:t>
      </w:r>
    </w:p>
    <w:p w:rsidR="00673D8B" w:rsidRPr="0065494F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Перечисление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годовой арендной платы 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земельного участка с учетом вычета суммы задатка производится по реквизитам, указанным в проекте договора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аренды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 № 3). Задаток зачисляется в счет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арендной платы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него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73D8B" w:rsidRPr="0065494F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28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уклонении или отказе победителя аукциона от заключения договора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аренды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земельного участка задаток ему не возвращается.</w:t>
      </w:r>
    </w:p>
    <w:p w:rsidR="00673D8B" w:rsidRPr="0065494F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29. </w:t>
      </w:r>
      <w:r w:rsidRPr="00EB3EA9">
        <w:rPr>
          <w:rFonts w:ascii="Times New Roman" w:hAnsi="Times New Roman" w:cs="Times New Roman"/>
          <w:sz w:val="24"/>
          <w:szCs w:val="24"/>
        </w:rPr>
        <w:t xml:space="preserve">Администрация Серафимовичского муниципального района </w:t>
      </w:r>
      <w:r w:rsidRPr="00EB3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принимает решение об отказе в проведен</w:t>
      </w:r>
      <w:proofErr w:type="gramStart"/>
      <w:r w:rsidRPr="00EB3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ау</w:t>
      </w:r>
      <w:proofErr w:type="gramEnd"/>
      <w:r w:rsidRPr="00EB3E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кциона не позднее, чем за три дня до его проведения, в случае выявления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обстоятельств, предусмотренных п. 8 ст. 39.11 Земельного кодекса Российской Федерации. Извещение об отказе в проведен</w:t>
      </w:r>
      <w:proofErr w:type="gramStart"/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ау</w:t>
      </w:r>
      <w:proofErr w:type="gramEnd"/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кциона размещается на официальном сайте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Серафимовичского муниципального района 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трех дней со дня принятия данного решения</w:t>
      </w:r>
      <w:r w:rsidRPr="00177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177621">
        <w:rPr>
          <w:rFonts w:ascii="Times New Roman" w:hAnsi="Times New Roman" w:cs="Times New Roman"/>
          <w:sz w:val="24"/>
          <w:szCs w:val="24"/>
        </w:rPr>
        <w:t>Администрация Серафимовичского муниципального района</w:t>
      </w:r>
      <w:r w:rsidRPr="00955429">
        <w:rPr>
          <w:rFonts w:ascii="Times New Roman" w:hAnsi="Times New Roman" w:cs="Times New Roman"/>
        </w:rPr>
        <w:t xml:space="preserve"> 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трех дней со дня принятия решения об отказе в проведен</w:t>
      </w:r>
      <w:proofErr w:type="gramStart"/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ау</w:t>
      </w:r>
      <w:proofErr w:type="gramEnd"/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кциона обязано известить участников аукциона об отказе в проведении аукциона и возвратить его участникам внесенные задатки.</w:t>
      </w:r>
    </w:p>
    <w:p w:rsidR="00673D8B" w:rsidRPr="0065494F" w:rsidRDefault="00673D8B" w:rsidP="00673D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654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Аукцион проводится в следующем порядке: </w:t>
      </w:r>
    </w:p>
    <w:p w:rsidR="00673D8B" w:rsidRPr="0065494F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аукцион, открытый по форме подачи предложений о цене предмета аукциона;</w:t>
      </w:r>
    </w:p>
    <w:p w:rsidR="00673D8B" w:rsidRPr="0065494F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 начинается с оглашения аукционистом наименования, основных характеристик, начальной цены и "шага аукциона";</w:t>
      </w:r>
    </w:p>
    <w:p w:rsidR="00673D8B" w:rsidRPr="0065494F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оглашения аукционистом начальной цены и каждой очередной цены, участники поднимают пронумерованные билеты в случае, если готовы заключить договор аренды в соответствии с этой ценой;</w:t>
      </w:r>
    </w:p>
    <w:p w:rsidR="00673D8B" w:rsidRPr="0065494F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билеты поднимаются не ниже уровня плеча и не опускаются до оглашения аукционистом номера билета участника; </w:t>
      </w:r>
    </w:p>
    <w:p w:rsidR="00673D8B" w:rsidRPr="0065494F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каждую последующую цену аукционист назначает путем увеличения текущей цены на "шаг аукциона" в размере 3 процентов начальной цены и не изменяется в течение всего аукциона; </w:t>
      </w:r>
    </w:p>
    <w:p w:rsidR="00673D8B" w:rsidRPr="0065494F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аукциона, после чего участники аукциона опускают билеты. Затем аукционист объявляет следующую цену в соответствии с "шагом аукциона";</w:t>
      </w:r>
    </w:p>
    <w:p w:rsidR="00673D8B" w:rsidRPr="0065494F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вправе предложить более высокую цену предмета </w:t>
      </w:r>
      <w:proofErr w:type="gramStart"/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proofErr w:type="gramEnd"/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цена, объявленная аукционистом. В данном случае аукционист оглашает следующую цену «шага аукциона», которая не ниже цены, предложенной участником;</w:t>
      </w:r>
    </w:p>
    <w:p w:rsidR="00673D8B" w:rsidRPr="0065494F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который предложил наибольшую цену предмета аукциона;</w:t>
      </w:r>
    </w:p>
    <w:p w:rsidR="00673D8B" w:rsidRPr="0065494F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</w:t>
      </w:r>
      <w:proofErr w:type="gramStart"/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аукционист объявляет о продаже права на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ключение договора аренды </w:t>
      </w: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участка, называет цену проданного земельного участка и номер билета победителя аукциона;</w:t>
      </w:r>
    </w:p>
    <w:p w:rsidR="00673D8B" w:rsidRDefault="00673D8B" w:rsidP="00673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завершения проведения аукциона по конкретному лоту участники не покидают зал.</w:t>
      </w:r>
    </w:p>
    <w:tbl>
      <w:tblPr>
        <w:tblW w:w="9796" w:type="dxa"/>
        <w:tblInd w:w="93" w:type="dxa"/>
        <w:tblLayout w:type="fixed"/>
        <w:tblLook w:val="04A0"/>
      </w:tblPr>
      <w:tblGrid>
        <w:gridCol w:w="2282"/>
        <w:gridCol w:w="579"/>
        <w:gridCol w:w="839"/>
        <w:gridCol w:w="727"/>
        <w:gridCol w:w="691"/>
        <w:gridCol w:w="447"/>
        <w:gridCol w:w="545"/>
        <w:gridCol w:w="677"/>
        <w:gridCol w:w="1450"/>
        <w:gridCol w:w="1559"/>
      </w:tblGrid>
      <w:tr w:rsidR="00673D8B" w:rsidRPr="0065494F" w:rsidTr="00DC230D">
        <w:trPr>
          <w:trHeight w:val="264"/>
        </w:trPr>
        <w:tc>
          <w:tcPr>
            <w:tcW w:w="97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1 к извещению</w:t>
            </w:r>
          </w:p>
        </w:tc>
      </w:tr>
      <w:tr w:rsidR="00673D8B" w:rsidRPr="0065494F" w:rsidTr="00DC230D">
        <w:trPr>
          <w:trHeight w:val="297"/>
        </w:trPr>
        <w:tc>
          <w:tcPr>
            <w:tcW w:w="97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spacing w:before="100" w:beforeAutospacing="1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327D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Аукцион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 на право заключения договора аренды земельного</w:t>
            </w:r>
            <w:r w:rsidRPr="005327D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участк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а</w:t>
            </w:r>
          </w:p>
        </w:tc>
      </w:tr>
      <w:tr w:rsidR="00673D8B" w:rsidRPr="0065494F" w:rsidTr="00DC230D">
        <w:trPr>
          <w:trHeight w:val="660"/>
        </w:trPr>
        <w:tc>
          <w:tcPr>
            <w:tcW w:w="2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Характеристики земельного участка: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Разрешенное использование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Начальная цена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годовой арендной платы (руб.)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Сумма задатка (руб.)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Шаг аукциона (руб.)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 аренды</w:t>
            </w:r>
          </w:p>
        </w:tc>
      </w:tr>
      <w:tr w:rsidR="00673D8B" w:rsidRPr="0065494F" w:rsidTr="00DC230D">
        <w:trPr>
          <w:trHeight w:val="149"/>
        </w:trPr>
        <w:tc>
          <w:tcPr>
            <w:tcW w:w="67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    </w:t>
            </w:r>
            <w:r w:rsidRPr="0065494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ЛОТ № 1</w:t>
            </w:r>
          </w:p>
        </w:tc>
        <w:tc>
          <w:tcPr>
            <w:tcW w:w="30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73D8B" w:rsidRPr="0065494F" w:rsidTr="00DC230D">
        <w:trPr>
          <w:trHeight w:val="1856"/>
        </w:trPr>
        <w:tc>
          <w:tcPr>
            <w:tcW w:w="2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F87427" w:rsidRDefault="00673D8B" w:rsidP="00673D8B">
            <w:pPr>
              <w:ind w:right="34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87427">
              <w:rPr>
                <w:rFonts w:ascii="Times New Roman" w:hAnsi="Times New Roman" w:cs="Times New Roman"/>
                <w:kern w:val="2"/>
                <w:sz w:val="16"/>
                <w:szCs w:val="16"/>
              </w:rPr>
              <w:t>з</w:t>
            </w:r>
            <w:r w:rsidRPr="00F8742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емельный участок </w:t>
            </w:r>
            <w:r w:rsidRPr="00F87427">
              <w:rPr>
                <w:rFonts w:ascii="Times New Roman" w:hAnsi="Times New Roman" w:cs="Times New Roman"/>
                <w:kern w:val="2"/>
                <w:sz w:val="16"/>
                <w:szCs w:val="16"/>
              </w:rPr>
              <w:t xml:space="preserve">(земли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</w:rPr>
              <w:t>населенных пунктов</w:t>
            </w:r>
            <w:r w:rsidRPr="00F87427">
              <w:rPr>
                <w:rFonts w:ascii="Times New Roman" w:hAnsi="Times New Roman" w:cs="Times New Roman"/>
                <w:kern w:val="2"/>
                <w:sz w:val="16"/>
                <w:szCs w:val="16"/>
              </w:rPr>
              <w:t xml:space="preserve">), </w:t>
            </w:r>
            <w:r w:rsidRPr="00F8742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кадастровый номер 34:27: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160200</w:t>
            </w:r>
            <w:r w:rsidRPr="00F8742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689</w:t>
            </w:r>
            <w:r w:rsidRPr="00F8742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r w:rsidRPr="00F87427">
              <w:rPr>
                <w:rFonts w:ascii="Times New Roman" w:hAnsi="Times New Roman" w:cs="Times New Roman"/>
                <w:kern w:val="2"/>
                <w:sz w:val="16"/>
                <w:szCs w:val="16"/>
              </w:rPr>
              <w:t xml:space="preserve">расположенный по адресу: </w:t>
            </w:r>
            <w:r w:rsidRPr="00F8742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Волгоградская область, Серафимовичский район,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Серафимович</w:t>
            </w:r>
            <w:r w:rsidRPr="00F8742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r w:rsidRPr="00F87427">
              <w:rPr>
                <w:rFonts w:ascii="Times New Roman" w:hAnsi="Times New Roman" w:cs="Times New Roman"/>
                <w:iCs/>
                <w:kern w:val="2"/>
                <w:sz w:val="16"/>
                <w:szCs w:val="16"/>
                <w:shd w:val="clear" w:color="auto" w:fill="FFFFFF"/>
              </w:rPr>
              <w:t xml:space="preserve">общей площадью </w:t>
            </w:r>
            <w:r>
              <w:rPr>
                <w:rFonts w:ascii="Times New Roman" w:hAnsi="Times New Roman" w:cs="Times New Roman"/>
                <w:iCs/>
                <w:kern w:val="2"/>
                <w:sz w:val="16"/>
                <w:szCs w:val="16"/>
                <w:shd w:val="clear" w:color="auto" w:fill="FFFFFF"/>
              </w:rPr>
              <w:t>1500</w:t>
            </w:r>
            <w:r w:rsidRPr="00F87427">
              <w:rPr>
                <w:rFonts w:ascii="Times New Roman" w:hAnsi="Times New Roman" w:cs="Times New Roman"/>
                <w:iCs/>
                <w:kern w:val="2"/>
                <w:sz w:val="16"/>
                <w:szCs w:val="16"/>
                <w:shd w:val="clear" w:color="auto" w:fill="FFFFFF"/>
              </w:rPr>
              <w:t>,0 кв.м.</w:t>
            </w: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F87427" w:rsidRDefault="00673D8B" w:rsidP="00673D8B">
            <w:pPr>
              <w:jc w:val="center"/>
              <w:rPr>
                <w:rFonts w:ascii="Times New Roman" w:hAnsi="Times New Roman" w:cs="Times New Roman"/>
                <w:iCs/>
                <w:kern w:val="1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kern w:val="2"/>
                <w:sz w:val="16"/>
                <w:szCs w:val="16"/>
                <w:shd w:val="clear" w:color="auto" w:fill="FFFFFF"/>
              </w:rPr>
              <w:t>Эксплуатация площадки для временного размещения твердых бытовых отходов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66736,50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13347,30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D8B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2002,10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D8B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лет</w:t>
            </w:r>
          </w:p>
        </w:tc>
      </w:tr>
      <w:tr w:rsidR="00673D8B" w:rsidRPr="0065494F" w:rsidTr="00DC230D">
        <w:trPr>
          <w:trHeight w:val="300"/>
        </w:trPr>
        <w:tc>
          <w:tcPr>
            <w:tcW w:w="97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Технические возможности присоединения (подключения) объекта к инженерным сетям</w:t>
            </w:r>
          </w:p>
        </w:tc>
      </w:tr>
      <w:tr w:rsidR="00673D8B" w:rsidRPr="0065494F" w:rsidTr="00DC230D">
        <w:trPr>
          <w:trHeight w:val="1155"/>
        </w:trPr>
        <w:tc>
          <w:tcPr>
            <w:tcW w:w="2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Максимальная нагрузка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Предельная свободная мощность существующих сетей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подключения объекта капитального строительства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 действия технических условий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Плата за подключение (технологическое присоединение) объекта</w:t>
            </w:r>
          </w:p>
        </w:tc>
      </w:tr>
      <w:tr w:rsidR="00673D8B" w:rsidRPr="00D07D77" w:rsidTr="00DC230D">
        <w:trPr>
          <w:trHeight w:val="331"/>
        </w:trPr>
        <w:tc>
          <w:tcPr>
            <w:tcW w:w="979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8B" w:rsidRPr="00D07D77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  <w:r w:rsidRPr="0065494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Водоснабжение</w:t>
            </w:r>
          </w:p>
        </w:tc>
      </w:tr>
      <w:tr w:rsidR="00673D8B" w:rsidRPr="00D07D77" w:rsidTr="00DC230D">
        <w:trPr>
          <w:trHeight w:val="331"/>
        </w:trPr>
        <w:tc>
          <w:tcPr>
            <w:tcW w:w="979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8B" w:rsidRDefault="00673D8B" w:rsidP="0063686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0160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Централизованная система водоснабжения отсутствует. </w:t>
            </w:r>
          </w:p>
        </w:tc>
      </w:tr>
      <w:tr w:rsidR="00673D8B" w:rsidRPr="0065494F" w:rsidTr="00DC230D">
        <w:trPr>
          <w:trHeight w:val="300"/>
        </w:trPr>
        <w:tc>
          <w:tcPr>
            <w:tcW w:w="97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  <w:r w:rsidRPr="0065494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Водоотведение</w:t>
            </w:r>
          </w:p>
        </w:tc>
      </w:tr>
      <w:tr w:rsidR="00673D8B" w:rsidRPr="0065494F" w:rsidTr="00DC230D">
        <w:trPr>
          <w:trHeight w:val="300"/>
        </w:trPr>
        <w:tc>
          <w:tcPr>
            <w:tcW w:w="97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8B" w:rsidRPr="0065494F" w:rsidRDefault="00673D8B" w:rsidP="006368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494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Централизованная система водоотведения земельного участка отсутствует. </w:t>
            </w:r>
          </w:p>
        </w:tc>
      </w:tr>
      <w:tr w:rsidR="00673D8B" w:rsidRPr="0065494F" w:rsidTr="00DC230D">
        <w:trPr>
          <w:trHeight w:val="300"/>
        </w:trPr>
        <w:tc>
          <w:tcPr>
            <w:tcW w:w="97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  <w:r w:rsidRPr="0065494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Теплоснабжение</w:t>
            </w:r>
          </w:p>
        </w:tc>
      </w:tr>
      <w:tr w:rsidR="00673D8B" w:rsidRPr="0065494F" w:rsidTr="00DC230D">
        <w:trPr>
          <w:trHeight w:val="300"/>
        </w:trPr>
        <w:tc>
          <w:tcPr>
            <w:tcW w:w="97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8B" w:rsidRPr="0065494F" w:rsidRDefault="00673D8B" w:rsidP="00DC23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Техническая возможность подключения отсутствует, т.к. земельный участок расположен за пределами эффективного теплоснабжения ближайших источников тепловой энергии </w:t>
            </w:r>
          </w:p>
        </w:tc>
      </w:tr>
      <w:tr w:rsidR="00673D8B" w:rsidRPr="00E8391B" w:rsidTr="00DC230D">
        <w:trPr>
          <w:trHeight w:val="367"/>
        </w:trPr>
        <w:tc>
          <w:tcPr>
            <w:tcW w:w="979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Pr="00E8391B" w:rsidRDefault="00673D8B" w:rsidP="00DC23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4. </w:t>
            </w:r>
            <w:r w:rsidRPr="00E8391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Максимальные и минимальные допустимые параметры разрешенного строительства</w:t>
            </w:r>
          </w:p>
        </w:tc>
      </w:tr>
      <w:tr w:rsidR="00673D8B" w:rsidRPr="00996229" w:rsidTr="00DC230D">
        <w:trPr>
          <w:trHeight w:val="1972"/>
        </w:trPr>
        <w:tc>
          <w:tcPr>
            <w:tcW w:w="979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8B" w:rsidRDefault="00673D8B" w:rsidP="00DC230D">
            <w:pPr>
              <w:ind w:firstLine="55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3505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="00893F04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 w:rsidRPr="00FB3505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метр.</w:t>
            </w:r>
          </w:p>
          <w:p w:rsidR="00673D8B" w:rsidRPr="00FB3505" w:rsidRDefault="00673D8B" w:rsidP="00DC230D">
            <w:pPr>
              <w:ind w:firstLine="559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B3505">
              <w:rPr>
                <w:rFonts w:ascii="Times New Roman" w:eastAsia="Calibri" w:hAnsi="Times New Roman" w:cs="Times New Roman"/>
                <w:sz w:val="16"/>
                <w:szCs w:val="16"/>
              </w:rPr>
              <w:t>Предельное количество этажей или предельная высота зданий, строений, сооружений: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B3505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предельное количество этажей </w:t>
            </w:r>
            <w:r w:rsidR="00893F04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 w:rsidRPr="00FB3505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этаж.</w:t>
            </w:r>
          </w:p>
          <w:p w:rsidR="00673D8B" w:rsidRPr="00996229" w:rsidRDefault="00673D8B" w:rsidP="00893F04">
            <w:pPr>
              <w:ind w:firstLine="55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B3505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</w:t>
            </w:r>
            <w:r w:rsidR="00794743">
              <w:rPr>
                <w:rFonts w:ascii="Times New Roman" w:eastAsia="Calibri" w:hAnsi="Times New Roman" w:cs="Times New Roman"/>
                <w:sz w:val="16"/>
                <w:szCs w:val="16"/>
              </w:rPr>
              <w:t>90</w:t>
            </w:r>
            <w:r w:rsidRPr="00FB3505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%.</w:t>
            </w:r>
          </w:p>
        </w:tc>
      </w:tr>
    </w:tbl>
    <w:p w:rsidR="00673D8B" w:rsidRDefault="00673D8B" w:rsidP="00673D8B"/>
    <w:p w:rsidR="00673D8B" w:rsidRDefault="00673D8B" w:rsidP="00673D8B"/>
    <w:p w:rsidR="0015620D" w:rsidRDefault="0015620D"/>
    <w:sectPr w:rsidR="0015620D" w:rsidSect="00A45427">
      <w:pgSz w:w="11906" w:h="16838"/>
      <w:pgMar w:top="426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B50910"/>
    <w:multiLevelType w:val="multilevel"/>
    <w:tmpl w:val="BBB21E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73D8B"/>
    <w:rsid w:val="00024017"/>
    <w:rsid w:val="0015620D"/>
    <w:rsid w:val="00363D1E"/>
    <w:rsid w:val="00482144"/>
    <w:rsid w:val="006112C8"/>
    <w:rsid w:val="00636866"/>
    <w:rsid w:val="00673D8B"/>
    <w:rsid w:val="00794743"/>
    <w:rsid w:val="00893F04"/>
    <w:rsid w:val="00C431D2"/>
    <w:rsid w:val="00E71660"/>
    <w:rsid w:val="00E85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D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D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1834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2020-04-17T11:50:00Z</cp:lastPrinted>
  <dcterms:created xsi:type="dcterms:W3CDTF">2020-04-17T10:09:00Z</dcterms:created>
  <dcterms:modified xsi:type="dcterms:W3CDTF">2020-04-21T12:24:00Z</dcterms:modified>
</cp:coreProperties>
</file>