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F4" w:rsidRDefault="009150F4" w:rsidP="00E23181">
      <w:pPr>
        <w:suppressAutoHyphens w:val="0"/>
        <w:ind w:right="169"/>
        <w:rPr>
          <w:sz w:val="28"/>
          <w:szCs w:val="28"/>
          <w:lang w:eastAsia="ru-RU"/>
        </w:rPr>
      </w:pPr>
      <w:bookmarkStart w:id="0" w:name="_GoBack"/>
      <w:bookmarkEnd w:id="0"/>
    </w:p>
    <w:p w:rsidR="00E87A9C" w:rsidRPr="00B327D4" w:rsidRDefault="00E87A9C" w:rsidP="00E87A9C">
      <w:pPr>
        <w:suppressAutoHyphens w:val="0"/>
        <w:ind w:left="6379" w:right="169"/>
        <w:rPr>
          <w:b/>
          <w:sz w:val="16"/>
          <w:szCs w:val="16"/>
          <w:lang w:eastAsia="ru-RU"/>
        </w:rPr>
      </w:pPr>
    </w:p>
    <w:p w:rsidR="00B47E9F" w:rsidRDefault="00B47E9F" w:rsidP="00E87A9C">
      <w:pPr>
        <w:suppressAutoHyphens w:val="0"/>
        <w:ind w:right="169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64515" cy="815975"/>
            <wp:effectExtent l="0" t="0" r="0" b="0"/>
            <wp:docPr id="1" name="Рисунок 1" descr="C:\Users\user\Desktop\герб2\Герб_Серафимовичского_района_Волгоградской_об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герб2\Герб_Серафимовичского_района_Волгоградской_об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A9C" w:rsidRPr="00B327D4" w:rsidRDefault="00E87A9C" w:rsidP="00E87A9C">
      <w:pPr>
        <w:suppressAutoHyphens w:val="0"/>
        <w:ind w:right="169"/>
        <w:jc w:val="center"/>
        <w:rPr>
          <w:b/>
          <w:sz w:val="28"/>
          <w:szCs w:val="28"/>
          <w:lang w:eastAsia="ru-RU"/>
        </w:rPr>
      </w:pPr>
      <w:r w:rsidRPr="00B327D4">
        <w:rPr>
          <w:b/>
          <w:sz w:val="28"/>
          <w:szCs w:val="28"/>
          <w:lang w:eastAsia="ru-RU"/>
        </w:rPr>
        <w:t xml:space="preserve">РЕШЕНИЕ </w:t>
      </w:r>
    </w:p>
    <w:p w:rsidR="00E87A9C" w:rsidRPr="00B327D4" w:rsidRDefault="00E87A9C" w:rsidP="00E87A9C">
      <w:pPr>
        <w:suppressAutoHyphens w:val="0"/>
        <w:ind w:right="169"/>
        <w:jc w:val="center"/>
        <w:rPr>
          <w:b/>
          <w:sz w:val="28"/>
          <w:szCs w:val="28"/>
          <w:lang w:eastAsia="ru-RU"/>
        </w:rPr>
      </w:pPr>
      <w:r w:rsidRPr="00B327D4">
        <w:rPr>
          <w:b/>
          <w:sz w:val="28"/>
          <w:szCs w:val="28"/>
          <w:lang w:eastAsia="ru-RU"/>
        </w:rPr>
        <w:t xml:space="preserve">ДУМЫ СЕРАФИМОВИЧСКОГО МУНИЦИПАЛЬНОГО РАЙОНА </w:t>
      </w:r>
    </w:p>
    <w:p w:rsidR="00E87A9C" w:rsidRPr="00B327D4" w:rsidRDefault="00E87A9C" w:rsidP="00E87A9C">
      <w:pPr>
        <w:suppressAutoHyphens w:val="0"/>
        <w:ind w:right="169"/>
        <w:jc w:val="center"/>
        <w:rPr>
          <w:b/>
          <w:sz w:val="28"/>
          <w:szCs w:val="28"/>
          <w:lang w:eastAsia="ru-RU"/>
        </w:rPr>
      </w:pPr>
      <w:r w:rsidRPr="00B327D4">
        <w:rPr>
          <w:b/>
          <w:sz w:val="28"/>
          <w:szCs w:val="28"/>
          <w:lang w:eastAsia="ru-RU"/>
        </w:rPr>
        <w:t>ВОЛГОГРАДСКОЙ ОБЛАСТИ</w:t>
      </w:r>
    </w:p>
    <w:p w:rsidR="00E87A9C" w:rsidRPr="00B327D4" w:rsidRDefault="00B47E9F" w:rsidP="00E87A9C">
      <w:pPr>
        <w:suppressAutoHyphens w:val="0"/>
        <w:ind w:right="169"/>
        <w:rPr>
          <w:sz w:val="28"/>
          <w:szCs w:val="28"/>
          <w:u w:val="single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0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38734</wp:posOffset>
                </wp:positionV>
                <wp:extent cx="4937760" cy="0"/>
                <wp:effectExtent l="0" t="19050" r="15240" b="38100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4.3pt,3.05pt" to="433.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QyWQIAAGoEAAAOAAAAZHJzL2Uyb0RvYy54bWysVNFu0zAUfUfiHyy/d2nWrN2ipRNqWl4G&#10;TNr4ADd2GmuObdle0wohwZ6R9gn8Ag8gTRrwDekfce2m1QYvCJEH59q+Pjn33OOcnq1qgZbMWK5k&#10;huODPkZMFopyucjw26tZ7xgj64ikRCjJMrxmFp+Nnz87bXTKDlWlBGUGAYi0aaMzXDmn0yiyRcVq&#10;Yg+UZhI2S2Vq4mBqFhE1pAH0WkSH/f4wapSh2qiCWQur+XYTjwN+WbLCvSlLyxwSGQZuLowmjHM/&#10;RuNTki4M0RUvOhrkH1jUhEv46B4qJ46gG8P/gKp5YZRVpTsoVB2psuQFCzVANXH/t2ouK6JZqAXE&#10;sXovk/1/sMXr5YVBnGZ4gJEkNbSo/bz5sLlrv7dfNndo87H92X5rv7b37Y/2fnML8cPmE8R+s33o&#10;lu/QwCvZaJsC4EReGK9FsZKX+lwV1xZJNamIXLBQ0dVaw2difyJ6csRPrAY+8+aVopBDbpwKsq5K&#10;U3tIEAytQvfW++6xlUMFLCYng9FoCE0udnsRSXcHtbHuJVM18kGGBZdeWJKS5bl1nghJdyl+WaoZ&#10;FyKYQ0jUZPhoFB956FqDVA7Mcn1VdS23SnDq0/1BaxbziTBoSbzhwhPqhJ3HaUbdSBrgK0botIsd&#10;4WIbAx0hPR4UBwS7aOuodyf9k+nx9DjpJYfDaS/p53nvxWyS9IazeHSUD/LJJI/f++riJK04pUx6&#10;djt3x8nfuae7Z1tf7v29FyZ6ih4UBLK7dyAduusburXGXNH1hdl1HQwdkrvL52/M4znEj38R418A&#10;AAD//wMAUEsDBBQABgAIAAAAIQD5rqeK1wAAAAYBAAAPAAAAZHJzL2Rvd25yZXYueG1sTI7BTsMw&#10;EETvSPyDtUjcqNMClhXiVBUVH0DgwNGNlyTCXke22wa+noULHEczevOa7RK8OGHKUyQD61UFAqmP&#10;bqLBwOvL040GkYslZ30kNPCJGbbt5UVjaxfP9IynrgyCIZRra2AsZa6lzP2IweZVnJG4e48p2MIx&#10;DdIle2Z48HJTVUoGOxE/jHbGxxH7j+4YDHSx8vtld+u7L333to+9ntN9Nub6atk9gCi4lL8x/Oiz&#10;OrTsdIhHcll4A1orXhpQaxBca6U2IA6/WbaN/K/ffgMAAP//AwBQSwECLQAUAAYACAAAACEAtoM4&#10;kv4AAADhAQAAEwAAAAAAAAAAAAAAAAAAAAAAW0NvbnRlbnRfVHlwZXNdLnhtbFBLAQItABQABgAI&#10;AAAAIQA4/SH/1gAAAJQBAAALAAAAAAAAAAAAAAAAAC8BAABfcmVscy8ucmVsc1BLAQItABQABgAI&#10;AAAAIQCUfmQyWQIAAGoEAAAOAAAAAAAAAAAAAAAAAC4CAABkcnMvZTJvRG9jLnhtbFBLAQItABQA&#10;BgAIAAAAIQD5rqeK1wAAAAYBAAAPAAAAAAAAAAAAAAAAALMEAABkcnMvZG93bnJldi54bWxQSwUG&#10;AAAAAAQABADzAAAAtwUAAAAA&#10;" o:allowincell="f" strokeweight="4.5pt">
                <v:stroke linestyle="thickThin"/>
                <w10:wrap type="topAndBottom"/>
              </v:line>
            </w:pict>
          </mc:Fallback>
        </mc:AlternateContent>
      </w:r>
    </w:p>
    <w:p w:rsidR="00E87A9C" w:rsidRPr="00B327D4" w:rsidRDefault="00E87A9C" w:rsidP="00E87A9C">
      <w:pPr>
        <w:suppressAutoHyphens w:val="0"/>
        <w:ind w:right="169"/>
        <w:rPr>
          <w:sz w:val="28"/>
          <w:szCs w:val="28"/>
          <w:u w:val="single"/>
          <w:lang w:eastAsia="ru-RU"/>
        </w:rPr>
      </w:pPr>
      <w:r w:rsidRPr="00A6369C">
        <w:rPr>
          <w:sz w:val="28"/>
          <w:szCs w:val="28"/>
          <w:lang w:eastAsia="ru-RU"/>
        </w:rPr>
        <w:t xml:space="preserve">  от «</w:t>
      </w:r>
      <w:r w:rsidR="007627B6">
        <w:rPr>
          <w:sz w:val="28"/>
          <w:szCs w:val="28"/>
          <w:lang w:eastAsia="ru-RU"/>
        </w:rPr>
        <w:t xml:space="preserve"> </w:t>
      </w:r>
      <w:r w:rsidR="00440C63">
        <w:rPr>
          <w:sz w:val="28"/>
          <w:szCs w:val="28"/>
          <w:lang w:eastAsia="ru-RU"/>
        </w:rPr>
        <w:t>02</w:t>
      </w:r>
      <w:r w:rsidR="00A6369C">
        <w:rPr>
          <w:sz w:val="28"/>
          <w:szCs w:val="28"/>
          <w:lang w:eastAsia="ru-RU"/>
        </w:rPr>
        <w:t xml:space="preserve"> </w:t>
      </w:r>
      <w:r w:rsidRPr="00A6369C">
        <w:rPr>
          <w:sz w:val="28"/>
          <w:szCs w:val="28"/>
          <w:lang w:eastAsia="ru-RU"/>
        </w:rPr>
        <w:t>»</w:t>
      </w:r>
      <w:r w:rsidR="00A6369C">
        <w:rPr>
          <w:sz w:val="28"/>
          <w:szCs w:val="28"/>
          <w:lang w:eastAsia="ru-RU"/>
        </w:rPr>
        <w:t xml:space="preserve"> </w:t>
      </w:r>
      <w:r w:rsidR="00440C63">
        <w:rPr>
          <w:sz w:val="28"/>
          <w:szCs w:val="28"/>
          <w:lang w:eastAsia="ru-RU"/>
        </w:rPr>
        <w:t xml:space="preserve">июля </w:t>
      </w:r>
      <w:r w:rsidRPr="00A6369C">
        <w:rPr>
          <w:sz w:val="28"/>
          <w:szCs w:val="28"/>
          <w:lang w:eastAsia="ru-RU"/>
        </w:rPr>
        <w:t xml:space="preserve">2020 г.       </w:t>
      </w:r>
      <w:r w:rsidRPr="00B327D4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u w:val="single"/>
          <w:lang w:eastAsia="ru-RU"/>
        </w:rPr>
        <w:t>№</w:t>
      </w:r>
      <w:r w:rsidRPr="00B327D4">
        <w:rPr>
          <w:sz w:val="28"/>
          <w:szCs w:val="28"/>
          <w:u w:val="single"/>
          <w:lang w:eastAsia="ru-RU"/>
        </w:rPr>
        <w:t xml:space="preserve">  </w:t>
      </w:r>
      <w:r w:rsidR="00B47E9F">
        <w:rPr>
          <w:sz w:val="28"/>
          <w:szCs w:val="28"/>
          <w:u w:val="single"/>
          <w:lang w:eastAsia="ru-RU"/>
        </w:rPr>
        <w:t>21</w:t>
      </w:r>
      <w:r w:rsidRPr="00B327D4">
        <w:rPr>
          <w:sz w:val="28"/>
          <w:szCs w:val="28"/>
          <w:u w:val="single"/>
          <w:lang w:eastAsia="ru-RU"/>
        </w:rPr>
        <w:t xml:space="preserve"> </w:t>
      </w:r>
    </w:p>
    <w:p w:rsidR="008768C8" w:rsidRPr="00E23181" w:rsidRDefault="00E87A9C" w:rsidP="00E23181">
      <w:pPr>
        <w:suppressAutoHyphens w:val="0"/>
        <w:ind w:right="169"/>
        <w:rPr>
          <w:sz w:val="28"/>
          <w:szCs w:val="28"/>
          <w:u w:val="single"/>
          <w:lang w:eastAsia="ru-RU"/>
        </w:rPr>
      </w:pPr>
      <w:r w:rsidRPr="00B327D4">
        <w:rPr>
          <w:sz w:val="28"/>
          <w:szCs w:val="28"/>
          <w:u w:val="single"/>
          <w:lang w:eastAsia="ru-RU"/>
        </w:rPr>
        <w:t xml:space="preserve">         </w:t>
      </w:r>
    </w:p>
    <w:p w:rsidR="008768C8" w:rsidRPr="00440C63" w:rsidRDefault="008768C8" w:rsidP="00E23181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  <w:r w:rsidRPr="00440C63">
        <w:rPr>
          <w:sz w:val="28"/>
          <w:szCs w:val="28"/>
        </w:rPr>
        <w:t xml:space="preserve">Об утверждении результатов мероприятий по выявлению  мнения населения о часовой зоне на территории Волгоградской области, проведенных на территории Серафимовичского муниципального района Волгоградской области </w:t>
      </w:r>
      <w:r w:rsidRPr="00440C63">
        <w:rPr>
          <w:sz w:val="28"/>
          <w:szCs w:val="28"/>
        </w:rPr>
        <w:br/>
      </w:r>
    </w:p>
    <w:p w:rsidR="00014168" w:rsidRDefault="008768C8" w:rsidP="00CC2889">
      <w:pPr>
        <w:suppressAutoHyphens w:val="0"/>
        <w:ind w:firstLine="720"/>
        <w:contextualSpacing/>
        <w:jc w:val="both"/>
        <w:rPr>
          <w:sz w:val="28"/>
          <w:szCs w:val="28"/>
          <w:lang w:eastAsia="ru-RU"/>
        </w:rPr>
      </w:pPr>
      <w:proofErr w:type="gramStart"/>
      <w:r w:rsidRPr="003F5F33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постановлением Волгоградской областной Думы </w:t>
      </w:r>
      <w:r>
        <w:rPr>
          <w:sz w:val="28"/>
          <w:szCs w:val="28"/>
        </w:rPr>
        <w:br/>
        <w:t xml:space="preserve">от 12 марта 2020 г. № 10/486 "О выявлении мнения населения Волгоградской области по вопросу исчисления времени", решением </w:t>
      </w:r>
      <w:r>
        <w:rPr>
          <w:bCs/>
          <w:sz w:val="28"/>
          <w:szCs w:val="28"/>
          <w:lang w:eastAsia="ru-RU"/>
        </w:rPr>
        <w:t>Думы Серафимовичского муниципального района Волгоградской области №15 от 04.06.2020 г. «</w:t>
      </w:r>
      <w:r w:rsidRPr="00B327D4">
        <w:rPr>
          <w:bCs/>
          <w:sz w:val="28"/>
          <w:szCs w:val="28"/>
          <w:lang w:eastAsia="ru-RU"/>
        </w:rPr>
        <w:t xml:space="preserve">Об </w:t>
      </w:r>
      <w:r>
        <w:rPr>
          <w:bCs/>
          <w:sz w:val="28"/>
          <w:szCs w:val="28"/>
          <w:lang w:eastAsia="ru-RU"/>
        </w:rPr>
        <w:t xml:space="preserve">утверждении Положения о порядке </w:t>
      </w:r>
      <w:r w:rsidRPr="00B327D4">
        <w:rPr>
          <w:bCs/>
          <w:sz w:val="28"/>
          <w:szCs w:val="28"/>
          <w:lang w:eastAsia="ru-RU"/>
        </w:rPr>
        <w:t xml:space="preserve">организации и проведения на </w:t>
      </w:r>
      <w:r>
        <w:rPr>
          <w:bCs/>
          <w:sz w:val="28"/>
          <w:szCs w:val="28"/>
          <w:lang w:eastAsia="ru-RU"/>
        </w:rPr>
        <w:t xml:space="preserve">территории Серафимовичского </w:t>
      </w:r>
      <w:r w:rsidRPr="00B327D4">
        <w:rPr>
          <w:bCs/>
          <w:sz w:val="28"/>
          <w:szCs w:val="28"/>
          <w:lang w:eastAsia="ru-RU"/>
        </w:rPr>
        <w:t>муниципального района Волгоградской области мероприятий,</w:t>
      </w:r>
      <w:r>
        <w:rPr>
          <w:bCs/>
          <w:sz w:val="28"/>
          <w:szCs w:val="28"/>
          <w:lang w:eastAsia="ru-RU"/>
        </w:rPr>
        <w:t xml:space="preserve"> </w:t>
      </w:r>
      <w:r w:rsidRPr="00B327D4">
        <w:rPr>
          <w:bCs/>
          <w:sz w:val="28"/>
          <w:szCs w:val="28"/>
          <w:lang w:eastAsia="ru-RU"/>
        </w:rPr>
        <w:t>направленных на выявление мнения населения Волгоградской области</w:t>
      </w:r>
      <w:r>
        <w:rPr>
          <w:bCs/>
          <w:sz w:val="28"/>
          <w:szCs w:val="28"/>
          <w:lang w:eastAsia="ru-RU"/>
        </w:rPr>
        <w:t xml:space="preserve"> </w:t>
      </w:r>
      <w:r w:rsidRPr="00B327D4">
        <w:rPr>
          <w:bCs/>
          <w:sz w:val="28"/>
          <w:szCs w:val="28"/>
          <w:lang w:eastAsia="ru-RU"/>
        </w:rPr>
        <w:t>о часовой</w:t>
      </w:r>
      <w:proofErr w:type="gramEnd"/>
      <w:r w:rsidRPr="00B327D4">
        <w:rPr>
          <w:bCs/>
          <w:sz w:val="28"/>
          <w:szCs w:val="28"/>
          <w:lang w:eastAsia="ru-RU"/>
        </w:rPr>
        <w:t xml:space="preserve"> зоне на территории Волгоградской области</w:t>
      </w:r>
      <w:r>
        <w:rPr>
          <w:bCs/>
          <w:sz w:val="28"/>
          <w:szCs w:val="28"/>
          <w:lang w:eastAsia="ru-RU"/>
        </w:rPr>
        <w:t>»</w:t>
      </w:r>
      <w:r>
        <w:rPr>
          <w:sz w:val="28"/>
          <w:szCs w:val="28"/>
        </w:rPr>
        <w:t xml:space="preserve">, на основании протокола муниципальной комиссии </w:t>
      </w:r>
      <w:r w:rsidRPr="00984D9D">
        <w:rPr>
          <w:sz w:val="28"/>
          <w:szCs w:val="28"/>
        </w:rPr>
        <w:t xml:space="preserve">Серафимовичского муниципального района Волгоградской </w:t>
      </w:r>
      <w:r>
        <w:rPr>
          <w:sz w:val="28"/>
          <w:szCs w:val="28"/>
        </w:rPr>
        <w:t xml:space="preserve">по выявлению мнения населения Волгоградской </w:t>
      </w:r>
      <w:r w:rsidRPr="00895376">
        <w:rPr>
          <w:sz w:val="28"/>
          <w:szCs w:val="28"/>
        </w:rPr>
        <w:t>области  о часовой зоне на территории Волгоградской области</w:t>
      </w:r>
      <w:r>
        <w:rPr>
          <w:sz w:val="28"/>
          <w:szCs w:val="28"/>
        </w:rPr>
        <w:t xml:space="preserve"> от 0</w:t>
      </w:r>
      <w:r w:rsidR="00CD0AED">
        <w:rPr>
          <w:sz w:val="28"/>
          <w:szCs w:val="28"/>
        </w:rPr>
        <w:t>1</w:t>
      </w:r>
      <w:r w:rsidR="00E23181">
        <w:rPr>
          <w:sz w:val="28"/>
          <w:szCs w:val="28"/>
        </w:rPr>
        <w:t xml:space="preserve"> </w:t>
      </w:r>
      <w:r w:rsidR="00CD0AED">
        <w:rPr>
          <w:sz w:val="28"/>
          <w:szCs w:val="28"/>
        </w:rPr>
        <w:t xml:space="preserve">июля </w:t>
      </w:r>
      <w:r>
        <w:rPr>
          <w:sz w:val="28"/>
          <w:szCs w:val="28"/>
        </w:rPr>
        <w:t xml:space="preserve">2020 г., </w:t>
      </w:r>
      <w:r w:rsidR="00014168">
        <w:rPr>
          <w:sz w:val="28"/>
          <w:szCs w:val="28"/>
        </w:rPr>
        <w:t xml:space="preserve"> </w:t>
      </w:r>
      <w:r w:rsidR="00CC2889" w:rsidRPr="00B327D4">
        <w:rPr>
          <w:sz w:val="28"/>
          <w:szCs w:val="28"/>
          <w:lang w:eastAsia="ru-RU"/>
        </w:rPr>
        <w:t xml:space="preserve">Дума Серафимовичского муниципального            района        </w:t>
      </w:r>
      <w:proofErr w:type="gramStart"/>
      <w:r w:rsidR="00CC2889" w:rsidRPr="00B327D4">
        <w:rPr>
          <w:b/>
          <w:sz w:val="28"/>
          <w:szCs w:val="28"/>
          <w:lang w:eastAsia="ru-RU"/>
        </w:rPr>
        <w:t>р</w:t>
      </w:r>
      <w:proofErr w:type="gramEnd"/>
      <w:r w:rsidR="00CC2889" w:rsidRPr="00B327D4">
        <w:rPr>
          <w:b/>
          <w:sz w:val="28"/>
          <w:szCs w:val="28"/>
          <w:lang w:eastAsia="ru-RU"/>
        </w:rPr>
        <w:t xml:space="preserve"> е ш и л а:</w:t>
      </w:r>
    </w:p>
    <w:p w:rsidR="00014168" w:rsidRPr="00B47E9F" w:rsidRDefault="00014168" w:rsidP="00014168">
      <w:pPr>
        <w:ind w:firstLine="709"/>
        <w:jc w:val="both"/>
        <w:rPr>
          <w:sz w:val="16"/>
          <w:szCs w:val="16"/>
        </w:rPr>
      </w:pPr>
    </w:p>
    <w:p w:rsidR="00E23181" w:rsidRDefault="008768C8" w:rsidP="00E23181">
      <w:pPr>
        <w:ind w:firstLine="709"/>
        <w:jc w:val="both"/>
        <w:rPr>
          <w:sz w:val="28"/>
          <w:szCs w:val="28"/>
        </w:rPr>
      </w:pPr>
      <w:r w:rsidRPr="008768C8">
        <w:rPr>
          <w:sz w:val="28"/>
          <w:szCs w:val="28"/>
        </w:rPr>
        <w:t xml:space="preserve">1. </w:t>
      </w:r>
      <w:proofErr w:type="gramStart"/>
      <w:r w:rsidRPr="008768C8">
        <w:rPr>
          <w:sz w:val="28"/>
          <w:szCs w:val="28"/>
        </w:rPr>
        <w:t>Утвердить результаты мероприятий по выявлению мнения населения о часовой зоне на территории Волг</w:t>
      </w:r>
      <w:r w:rsidR="00014168">
        <w:rPr>
          <w:sz w:val="28"/>
          <w:szCs w:val="28"/>
        </w:rPr>
        <w:t xml:space="preserve">оградской области, проведенных  на </w:t>
      </w:r>
      <w:r w:rsidRPr="008768C8">
        <w:rPr>
          <w:sz w:val="28"/>
          <w:szCs w:val="28"/>
        </w:rPr>
        <w:t>территории  Серафимовичского муниципального района Волгоградской области, закрепленных в протоколе муниципальной комиссии Серафимовичского муниципального района Волгоградской области по выявлению</w:t>
      </w:r>
      <w:r>
        <w:rPr>
          <w:sz w:val="28"/>
          <w:szCs w:val="28"/>
        </w:rPr>
        <w:t xml:space="preserve"> мнения населения Волгоградской </w:t>
      </w:r>
      <w:r w:rsidRPr="008768C8">
        <w:rPr>
          <w:sz w:val="28"/>
          <w:szCs w:val="28"/>
        </w:rPr>
        <w:t>области  о часовой зоне на территории Волгоградской области от</w:t>
      </w:r>
      <w:r>
        <w:rPr>
          <w:sz w:val="28"/>
          <w:szCs w:val="28"/>
        </w:rPr>
        <w:t xml:space="preserve"> 0</w:t>
      </w:r>
      <w:r w:rsidR="00CD0AED">
        <w:rPr>
          <w:sz w:val="28"/>
          <w:szCs w:val="28"/>
        </w:rPr>
        <w:t xml:space="preserve">1 июля </w:t>
      </w:r>
      <w:r>
        <w:rPr>
          <w:sz w:val="28"/>
          <w:szCs w:val="28"/>
        </w:rPr>
        <w:t>2020 г. (далее – протокол муниципальной комиссии).</w:t>
      </w:r>
      <w:proofErr w:type="gramEnd"/>
    </w:p>
    <w:p w:rsidR="00014168" w:rsidRPr="00002160" w:rsidRDefault="008768C8" w:rsidP="00632552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Представить в Волгоградскую областную Думу копии настоящего решения и  протокола муниципальной комиссии</w:t>
      </w:r>
      <w:r w:rsidRPr="007F1F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 03 июля 2020 г. </w:t>
      </w:r>
    </w:p>
    <w:p w:rsidR="00E87A9C" w:rsidRPr="008768C8" w:rsidRDefault="008768C8" w:rsidP="008768C8">
      <w:pPr>
        <w:widowControl w:val="0"/>
        <w:suppressAutoHyphens w:val="0"/>
        <w:autoSpaceDE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Pr="005656DC">
        <w:rPr>
          <w:sz w:val="28"/>
          <w:szCs w:val="28"/>
        </w:rPr>
        <w:t>.</w:t>
      </w:r>
      <w:r>
        <w:rPr>
          <w:sz w:val="28"/>
          <w:szCs w:val="28"/>
        </w:rPr>
        <w:t xml:space="preserve"> Опубликовать н</w:t>
      </w:r>
      <w:r w:rsidRPr="008B7791">
        <w:rPr>
          <w:bCs/>
          <w:sz w:val="28"/>
          <w:szCs w:val="28"/>
        </w:rPr>
        <w:t xml:space="preserve">астоящее </w:t>
      </w:r>
      <w:r>
        <w:rPr>
          <w:bCs/>
          <w:sz w:val="28"/>
          <w:szCs w:val="28"/>
        </w:rPr>
        <w:t>решение</w:t>
      </w:r>
      <w:r w:rsidRPr="008B77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протокол муниципальной комиссии </w:t>
      </w:r>
      <w:r w:rsidR="009150F4" w:rsidRPr="00593CC1">
        <w:rPr>
          <w:sz w:val="28"/>
          <w:szCs w:val="28"/>
          <w:lang w:eastAsia="ru-RU"/>
        </w:rPr>
        <w:t>в «</w:t>
      </w:r>
      <w:proofErr w:type="spellStart"/>
      <w:r w:rsidR="009150F4" w:rsidRPr="00593CC1">
        <w:rPr>
          <w:sz w:val="28"/>
          <w:szCs w:val="28"/>
          <w:lang w:eastAsia="ru-RU"/>
        </w:rPr>
        <w:t>Усть</w:t>
      </w:r>
      <w:proofErr w:type="spellEnd"/>
      <w:r w:rsidR="009150F4" w:rsidRPr="00593CC1">
        <w:rPr>
          <w:sz w:val="28"/>
          <w:szCs w:val="28"/>
          <w:lang w:eastAsia="ru-RU"/>
        </w:rPr>
        <w:t xml:space="preserve"> - </w:t>
      </w:r>
      <w:proofErr w:type="spellStart"/>
      <w:r w:rsidR="009150F4" w:rsidRPr="00593CC1">
        <w:rPr>
          <w:sz w:val="28"/>
          <w:szCs w:val="28"/>
          <w:lang w:eastAsia="ru-RU"/>
        </w:rPr>
        <w:t>Медведицкой</w:t>
      </w:r>
      <w:proofErr w:type="spellEnd"/>
      <w:r w:rsidR="009150F4" w:rsidRPr="00593CC1">
        <w:rPr>
          <w:sz w:val="28"/>
          <w:szCs w:val="28"/>
          <w:lang w:eastAsia="ru-RU"/>
        </w:rPr>
        <w:t xml:space="preserve"> газете».</w:t>
      </w:r>
      <w:r w:rsidR="009150F4">
        <w:rPr>
          <w:sz w:val="28"/>
          <w:szCs w:val="28"/>
          <w:lang w:eastAsia="ru-RU"/>
        </w:rPr>
        <w:t xml:space="preserve"> </w:t>
      </w:r>
    </w:p>
    <w:p w:rsidR="00B47E9F" w:rsidRDefault="00B47E9F" w:rsidP="009150F4">
      <w:pPr>
        <w:suppressAutoHyphens w:val="0"/>
        <w:spacing w:line="326" w:lineRule="exact"/>
        <w:contextualSpacing/>
        <w:jc w:val="both"/>
        <w:rPr>
          <w:sz w:val="28"/>
          <w:szCs w:val="28"/>
        </w:rPr>
      </w:pPr>
    </w:p>
    <w:p w:rsidR="00E87A9C" w:rsidRPr="00B327D4" w:rsidRDefault="00E87A9C" w:rsidP="009150F4">
      <w:pPr>
        <w:suppressAutoHyphens w:val="0"/>
        <w:spacing w:line="326" w:lineRule="exact"/>
        <w:contextualSpacing/>
        <w:jc w:val="both"/>
        <w:rPr>
          <w:sz w:val="28"/>
          <w:szCs w:val="28"/>
        </w:rPr>
      </w:pPr>
      <w:r w:rsidRPr="00B327D4">
        <w:rPr>
          <w:sz w:val="28"/>
          <w:szCs w:val="28"/>
        </w:rPr>
        <w:t>Глава Серафимовичского</w:t>
      </w:r>
    </w:p>
    <w:p w:rsidR="00E87A9C" w:rsidRPr="00B327D4" w:rsidRDefault="00E87A9C" w:rsidP="009150F4">
      <w:pPr>
        <w:suppressAutoHyphens w:val="0"/>
        <w:spacing w:line="326" w:lineRule="exact"/>
        <w:contextualSpacing/>
        <w:jc w:val="both"/>
        <w:rPr>
          <w:sz w:val="28"/>
          <w:szCs w:val="28"/>
        </w:rPr>
      </w:pPr>
      <w:r w:rsidRPr="00B327D4">
        <w:rPr>
          <w:sz w:val="28"/>
          <w:szCs w:val="28"/>
        </w:rPr>
        <w:t xml:space="preserve">муниципального района                        </w:t>
      </w:r>
      <w:r>
        <w:rPr>
          <w:sz w:val="28"/>
          <w:szCs w:val="28"/>
        </w:rPr>
        <w:t xml:space="preserve">                          </w:t>
      </w:r>
      <w:r w:rsidRPr="00B327D4">
        <w:rPr>
          <w:sz w:val="28"/>
          <w:szCs w:val="28"/>
        </w:rPr>
        <w:t xml:space="preserve">   </w:t>
      </w:r>
      <w:r w:rsidR="00B47E9F">
        <w:rPr>
          <w:sz w:val="28"/>
          <w:szCs w:val="28"/>
        </w:rPr>
        <w:t xml:space="preserve"> </w:t>
      </w:r>
      <w:r w:rsidRPr="00B327D4">
        <w:rPr>
          <w:sz w:val="28"/>
          <w:szCs w:val="28"/>
        </w:rPr>
        <w:t xml:space="preserve"> С.В. Пономарев</w:t>
      </w:r>
    </w:p>
    <w:p w:rsidR="00B47E9F" w:rsidRDefault="00B47E9F" w:rsidP="009150F4">
      <w:pPr>
        <w:suppressAutoHyphens w:val="0"/>
        <w:spacing w:line="326" w:lineRule="exact"/>
        <w:contextualSpacing/>
        <w:jc w:val="both"/>
        <w:rPr>
          <w:sz w:val="28"/>
          <w:szCs w:val="28"/>
        </w:rPr>
      </w:pPr>
    </w:p>
    <w:p w:rsidR="00E87A9C" w:rsidRPr="00B327D4" w:rsidRDefault="00E87A9C" w:rsidP="009150F4">
      <w:pPr>
        <w:suppressAutoHyphens w:val="0"/>
        <w:spacing w:line="326" w:lineRule="exact"/>
        <w:contextualSpacing/>
        <w:jc w:val="both"/>
        <w:rPr>
          <w:sz w:val="28"/>
          <w:szCs w:val="28"/>
        </w:rPr>
      </w:pPr>
      <w:r w:rsidRPr="00B327D4">
        <w:rPr>
          <w:sz w:val="28"/>
          <w:szCs w:val="28"/>
        </w:rPr>
        <w:t>Председатель Думы</w:t>
      </w:r>
    </w:p>
    <w:p w:rsidR="00E87A9C" w:rsidRPr="00B327D4" w:rsidRDefault="00E87A9C" w:rsidP="009150F4">
      <w:pPr>
        <w:suppressAutoHyphens w:val="0"/>
        <w:spacing w:line="326" w:lineRule="exact"/>
        <w:contextualSpacing/>
        <w:jc w:val="both"/>
        <w:rPr>
          <w:sz w:val="28"/>
          <w:szCs w:val="28"/>
        </w:rPr>
      </w:pPr>
      <w:r w:rsidRPr="00B327D4">
        <w:rPr>
          <w:sz w:val="28"/>
          <w:szCs w:val="28"/>
        </w:rPr>
        <w:t>Серафимовичского</w:t>
      </w:r>
    </w:p>
    <w:p w:rsidR="00984D9D" w:rsidRPr="00E23181" w:rsidRDefault="00E87A9C" w:rsidP="00E23181">
      <w:pPr>
        <w:suppressAutoHyphens w:val="0"/>
        <w:spacing w:line="326" w:lineRule="exact"/>
        <w:contextualSpacing/>
        <w:jc w:val="both"/>
        <w:rPr>
          <w:sz w:val="20"/>
          <w:szCs w:val="20"/>
        </w:rPr>
      </w:pPr>
      <w:r w:rsidRPr="00B327D4">
        <w:rPr>
          <w:sz w:val="28"/>
          <w:szCs w:val="28"/>
        </w:rPr>
        <w:t xml:space="preserve">муниципального района                         </w:t>
      </w:r>
      <w:r>
        <w:rPr>
          <w:sz w:val="28"/>
          <w:szCs w:val="28"/>
        </w:rPr>
        <w:t xml:space="preserve">                        </w:t>
      </w:r>
      <w:r w:rsidRPr="00B327D4">
        <w:rPr>
          <w:sz w:val="28"/>
          <w:szCs w:val="28"/>
        </w:rPr>
        <w:t xml:space="preserve">     В.Ю. Гречишников</w:t>
      </w:r>
    </w:p>
    <w:sectPr w:rsidR="00984D9D" w:rsidRPr="00E23181" w:rsidSect="00B47E9F">
      <w:headerReference w:type="even" r:id="rId9"/>
      <w:pgSz w:w="11906" w:h="16838" w:code="9"/>
      <w:pgMar w:top="567" w:right="851" w:bottom="851" w:left="1418" w:header="567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49A" w:rsidRDefault="00D5049A" w:rsidP="00C62804">
      <w:r>
        <w:separator/>
      </w:r>
    </w:p>
  </w:endnote>
  <w:endnote w:type="continuationSeparator" w:id="0">
    <w:p w:rsidR="00D5049A" w:rsidRDefault="00D5049A" w:rsidP="00C6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49A" w:rsidRDefault="00D5049A" w:rsidP="00C62804">
      <w:r>
        <w:separator/>
      </w:r>
    </w:p>
  </w:footnote>
  <w:footnote w:type="continuationSeparator" w:id="0">
    <w:p w:rsidR="00D5049A" w:rsidRDefault="00D5049A" w:rsidP="00C62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19A" w:rsidRDefault="00660F39" w:rsidP="00686E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36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219A" w:rsidRDefault="00D504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9C"/>
    <w:rsid w:val="00014168"/>
    <w:rsid w:val="000C481B"/>
    <w:rsid w:val="0014455E"/>
    <w:rsid w:val="001B2FFF"/>
    <w:rsid w:val="002B08B7"/>
    <w:rsid w:val="003B4155"/>
    <w:rsid w:val="00440C63"/>
    <w:rsid w:val="00461B45"/>
    <w:rsid w:val="00481BDF"/>
    <w:rsid w:val="004902A1"/>
    <w:rsid w:val="004B1B58"/>
    <w:rsid w:val="0053455C"/>
    <w:rsid w:val="005C1481"/>
    <w:rsid w:val="00632552"/>
    <w:rsid w:val="00660F39"/>
    <w:rsid w:val="006735C1"/>
    <w:rsid w:val="00696B04"/>
    <w:rsid w:val="006E7664"/>
    <w:rsid w:val="00701610"/>
    <w:rsid w:val="00702B4C"/>
    <w:rsid w:val="00713ADD"/>
    <w:rsid w:val="007627B6"/>
    <w:rsid w:val="00796A31"/>
    <w:rsid w:val="007D6F24"/>
    <w:rsid w:val="00810BB9"/>
    <w:rsid w:val="00861EE9"/>
    <w:rsid w:val="008768C8"/>
    <w:rsid w:val="008B652A"/>
    <w:rsid w:val="008C2D32"/>
    <w:rsid w:val="008F4C5C"/>
    <w:rsid w:val="009150F4"/>
    <w:rsid w:val="00984D9D"/>
    <w:rsid w:val="009D062D"/>
    <w:rsid w:val="009F23BF"/>
    <w:rsid w:val="00A039C4"/>
    <w:rsid w:val="00A308F1"/>
    <w:rsid w:val="00A6369C"/>
    <w:rsid w:val="00A76709"/>
    <w:rsid w:val="00AA7322"/>
    <w:rsid w:val="00B103AC"/>
    <w:rsid w:val="00B24800"/>
    <w:rsid w:val="00B47E9F"/>
    <w:rsid w:val="00B63C73"/>
    <w:rsid w:val="00BA25D0"/>
    <w:rsid w:val="00C373B4"/>
    <w:rsid w:val="00C62804"/>
    <w:rsid w:val="00C80823"/>
    <w:rsid w:val="00CC2889"/>
    <w:rsid w:val="00CD0AED"/>
    <w:rsid w:val="00CE3E48"/>
    <w:rsid w:val="00D5049A"/>
    <w:rsid w:val="00D60414"/>
    <w:rsid w:val="00D71A49"/>
    <w:rsid w:val="00DC4654"/>
    <w:rsid w:val="00E23181"/>
    <w:rsid w:val="00E2558E"/>
    <w:rsid w:val="00E87A9C"/>
    <w:rsid w:val="00EE6C44"/>
    <w:rsid w:val="00F0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9C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7A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7A9C"/>
    <w:rPr>
      <w:rFonts w:ascii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E87A9C"/>
  </w:style>
  <w:style w:type="paragraph" w:styleId="a6">
    <w:name w:val="List Paragraph"/>
    <w:basedOn w:val="a"/>
    <w:uiPriority w:val="34"/>
    <w:qFormat/>
    <w:rsid w:val="00E87A9C"/>
    <w:pPr>
      <w:ind w:left="720"/>
      <w:contextualSpacing/>
    </w:pPr>
  </w:style>
  <w:style w:type="paragraph" w:styleId="a7">
    <w:name w:val="No Spacing"/>
    <w:uiPriority w:val="1"/>
    <w:qFormat/>
    <w:rsid w:val="00984D9D"/>
    <w:pPr>
      <w:spacing w:after="0" w:line="240" w:lineRule="auto"/>
    </w:pPr>
    <w:rPr>
      <w:rFonts w:eastAsiaTheme="minorHAnsi"/>
    </w:rPr>
  </w:style>
  <w:style w:type="table" w:styleId="a8">
    <w:name w:val="Table Grid"/>
    <w:basedOn w:val="a1"/>
    <w:uiPriority w:val="59"/>
    <w:rsid w:val="00984D9D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47E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7E9F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9C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7A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7A9C"/>
    <w:rPr>
      <w:rFonts w:ascii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E87A9C"/>
  </w:style>
  <w:style w:type="paragraph" w:styleId="a6">
    <w:name w:val="List Paragraph"/>
    <w:basedOn w:val="a"/>
    <w:uiPriority w:val="34"/>
    <w:qFormat/>
    <w:rsid w:val="00E87A9C"/>
    <w:pPr>
      <w:ind w:left="720"/>
      <w:contextualSpacing/>
    </w:pPr>
  </w:style>
  <w:style w:type="paragraph" w:styleId="a7">
    <w:name w:val="No Spacing"/>
    <w:uiPriority w:val="1"/>
    <w:qFormat/>
    <w:rsid w:val="00984D9D"/>
    <w:pPr>
      <w:spacing w:after="0" w:line="240" w:lineRule="auto"/>
    </w:pPr>
    <w:rPr>
      <w:rFonts w:eastAsiaTheme="minorHAnsi"/>
    </w:rPr>
  </w:style>
  <w:style w:type="table" w:styleId="a8">
    <w:name w:val="Table Grid"/>
    <w:basedOn w:val="a1"/>
    <w:uiPriority w:val="59"/>
    <w:rsid w:val="00984D9D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47E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7E9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2EBA7-A80E-4FFA-8967-B9FD3892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Таранова</dc:creator>
  <cp:lastModifiedBy>user</cp:lastModifiedBy>
  <cp:revision>2</cp:revision>
  <cp:lastPrinted>2020-06-30T10:51:00Z</cp:lastPrinted>
  <dcterms:created xsi:type="dcterms:W3CDTF">2020-08-31T09:59:00Z</dcterms:created>
  <dcterms:modified xsi:type="dcterms:W3CDTF">2020-08-31T09:59:00Z</dcterms:modified>
</cp:coreProperties>
</file>