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C5" w:rsidRDefault="00F82C4F">
      <w:pPr>
        <w:pStyle w:val="Standard"/>
      </w:pPr>
      <w:r>
        <w:rPr>
          <w:rFonts w:eastAsia="Times New Roman" w:cs="Times New Roman"/>
          <w:b/>
          <w:bCs/>
          <w:lang w:val="ru-RU" w:bidi="ar-SA"/>
        </w:rPr>
        <w:tab/>
      </w:r>
      <w:r>
        <w:rPr>
          <w:rFonts w:eastAsia="Times New Roman" w:cs="Times New Roman"/>
          <w:b/>
          <w:bCs/>
          <w:lang w:val="ru-RU" w:bidi="ar-SA"/>
        </w:rPr>
        <w:tab/>
      </w:r>
      <w:r>
        <w:rPr>
          <w:rFonts w:eastAsia="Times New Roman" w:cs="Times New Roman"/>
          <w:b/>
          <w:bCs/>
          <w:lang w:val="ru-RU" w:bidi="ar-SA"/>
        </w:rPr>
        <w:tab/>
      </w:r>
      <w:r>
        <w:rPr>
          <w:rFonts w:eastAsia="Times New Roman" w:cs="Times New Roman"/>
          <w:b/>
          <w:bCs/>
          <w:lang w:val="ru-RU" w:bidi="ar-SA"/>
        </w:rPr>
        <w:tab/>
      </w:r>
      <w:r>
        <w:rPr>
          <w:rFonts w:eastAsia="Times New Roman" w:cs="Times New Roman"/>
          <w:b/>
          <w:bCs/>
          <w:lang w:val="ru-RU" w:bidi="ar-SA"/>
        </w:rPr>
        <w:tab/>
      </w:r>
      <w:r>
        <w:rPr>
          <w:rFonts w:eastAsia="Times New Roman" w:cs="Times New Roman"/>
          <w:b/>
          <w:bCs/>
          <w:lang w:val="ru-RU" w:bidi="ar-SA"/>
        </w:rPr>
        <w:tab/>
      </w:r>
      <w:r>
        <w:rPr>
          <w:rFonts w:eastAsia="Times New Roman" w:cs="Times New Roman"/>
          <w:b/>
          <w:bCs/>
          <w:lang w:val="ru-RU" w:bidi="ar-SA"/>
        </w:rPr>
        <w:tab/>
      </w:r>
      <w:r>
        <w:rPr>
          <w:rFonts w:eastAsia="Times New Roman" w:cs="Times New Roman"/>
          <w:b/>
          <w:bCs/>
          <w:lang w:val="ru-RU" w:bidi="ar-SA"/>
        </w:rPr>
        <w:tab/>
      </w:r>
      <w:r>
        <w:rPr>
          <w:rFonts w:eastAsia="Times New Roman" w:cs="Times New Roman"/>
          <w:b/>
          <w:bCs/>
          <w:lang w:val="ru-RU" w:bidi="ar-SA"/>
        </w:rPr>
        <w:tab/>
      </w:r>
      <w:r>
        <w:rPr>
          <w:rFonts w:eastAsia="Times New Roman" w:cs="Times New Roman"/>
          <w:b/>
          <w:bCs/>
          <w:lang w:val="ru-RU" w:bidi="ar-SA"/>
        </w:rPr>
        <w:tab/>
      </w:r>
      <w:r>
        <w:rPr>
          <w:rFonts w:eastAsia="Times New Roman" w:cs="Times New Roman"/>
          <w:b/>
          <w:bCs/>
          <w:lang w:val="ru-RU" w:bidi="ar-SA"/>
        </w:rPr>
        <w:tab/>
      </w:r>
      <w:r>
        <w:rPr>
          <w:rFonts w:eastAsia="Times New Roman" w:cs="Times New Roman"/>
          <w:b/>
          <w:bCs/>
          <w:lang w:val="ru-RU" w:bidi="ar-SA"/>
        </w:rPr>
        <w:t xml:space="preserve">       </w:t>
      </w:r>
      <w:r>
        <w:rPr>
          <w:rFonts w:eastAsia="Times New Roman" w:cs="Times New Roman"/>
          <w:lang w:val="ru-RU" w:bidi="ar-SA"/>
        </w:rPr>
        <w:t xml:space="preserve">                                                          </w:t>
      </w:r>
    </w:p>
    <w:p w:rsidR="00576AC5" w:rsidRDefault="00F82C4F">
      <w:pPr>
        <w:pStyle w:val="Standard"/>
      </w:pPr>
      <w:r>
        <w:rPr>
          <w:rFonts w:eastAsia="Times New Roman" w:cs="Times New Roman"/>
          <w:lang w:val="ru-RU" w:bidi="ar-SA"/>
        </w:rPr>
        <w:t xml:space="preserve">                                                                  </w:t>
      </w:r>
      <w:r>
        <w:rPr>
          <w:rFonts w:eastAsia="Times New Roman" w:cs="Times New Roman"/>
          <w:noProof/>
          <w:lang w:val="ru-RU" w:eastAsia="ru-RU" w:bidi="ar-SA"/>
        </w:rPr>
        <w:drawing>
          <wp:inline distT="0" distB="0" distL="0" distR="0">
            <wp:extent cx="657360" cy="971640"/>
            <wp:effectExtent l="0" t="0" r="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360" cy="9716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76AC5" w:rsidRDefault="00F82C4F">
      <w:pPr>
        <w:pStyle w:val="Standard"/>
        <w:jc w:val="center"/>
      </w:pPr>
      <w:r>
        <w:rPr>
          <w:b/>
        </w:rPr>
        <w:t xml:space="preserve"> </w:t>
      </w:r>
      <w:r>
        <w:t>ПОСТАНОВЛЕНИЕ</w:t>
      </w:r>
    </w:p>
    <w:p w:rsidR="00576AC5" w:rsidRDefault="00F82C4F">
      <w:pPr>
        <w:pStyle w:val="Standard"/>
        <w:jc w:val="center"/>
      </w:pPr>
      <w:r>
        <w:t xml:space="preserve">АДМИНИСТРАЦИИ </w:t>
      </w:r>
      <w:r>
        <w:t>СЕРАФИМОВИЧСКОГО</w:t>
      </w:r>
    </w:p>
    <w:p w:rsidR="00576AC5" w:rsidRDefault="00F82C4F">
      <w:pPr>
        <w:pStyle w:val="Standard"/>
        <w:jc w:val="center"/>
      </w:pPr>
      <w:r>
        <w:t>МУНИЦИПАЛЬНОГО РАЙОНА</w:t>
      </w:r>
    </w:p>
    <w:p w:rsidR="00576AC5" w:rsidRDefault="00F82C4F">
      <w:pPr>
        <w:pStyle w:val="Standard"/>
        <w:jc w:val="center"/>
      </w:pPr>
      <w:r>
        <w:t xml:space="preserve">ВОЛГОГРАДСКОЙ ОБЛАСТИ </w:t>
      </w:r>
      <w:r>
        <w:rPr>
          <w:sz w:val="28"/>
        </w:rPr>
        <w:t>________________________________________________________________</w:t>
      </w:r>
    </w:p>
    <w:p w:rsidR="00576AC5" w:rsidRDefault="00F82C4F">
      <w:pPr>
        <w:pStyle w:val="Standard"/>
        <w:jc w:val="both"/>
        <w:rPr>
          <w:sz w:val="28"/>
        </w:rPr>
      </w:pPr>
      <w:r>
        <w:rPr>
          <w:sz w:val="28"/>
        </w:rPr>
        <w:t xml:space="preserve">      </w:t>
      </w:r>
    </w:p>
    <w:p w:rsidR="00576AC5" w:rsidRDefault="00F82C4F">
      <w:pPr>
        <w:pStyle w:val="Standard"/>
      </w:pPr>
      <w:proofErr w:type="spellStart"/>
      <w:r>
        <w:t>от</w:t>
      </w:r>
      <w:proofErr w:type="spellEnd"/>
      <w:r>
        <w:t xml:space="preserve"> </w:t>
      </w:r>
      <w:r>
        <w:rPr>
          <w:u w:val="single"/>
        </w:rPr>
        <w:t xml:space="preserve">                            </w:t>
      </w:r>
      <w:r>
        <w:t xml:space="preserve"> №________</w:t>
      </w:r>
    </w:p>
    <w:p w:rsidR="00576AC5" w:rsidRDefault="00576AC5">
      <w:pPr>
        <w:pStyle w:val="Standard"/>
        <w:jc w:val="both"/>
        <w:rPr>
          <w:rFonts w:eastAsia="Arial" w:cs="Arial"/>
          <w:u w:val="single"/>
          <w:lang w:val="ru-RU" w:eastAsia="ar-SA" w:bidi="ar-SA"/>
        </w:rPr>
      </w:pPr>
    </w:p>
    <w:p w:rsidR="00576AC5" w:rsidRDefault="00576AC5">
      <w:pPr>
        <w:pStyle w:val="Standarduser"/>
        <w:jc w:val="center"/>
      </w:pPr>
    </w:p>
    <w:p w:rsidR="00576AC5" w:rsidRDefault="00576AC5">
      <w:pPr>
        <w:pStyle w:val="Standarduser"/>
        <w:jc w:val="center"/>
        <w:rPr>
          <w:rFonts w:ascii="Times New Roman" w:hAnsi="Times New Roman" w:cs="Times New Roman"/>
          <w:sz w:val="28"/>
          <w:szCs w:val="28"/>
        </w:rPr>
      </w:pPr>
    </w:p>
    <w:p w:rsidR="00576AC5" w:rsidRDefault="00F82C4F">
      <w:pPr>
        <w:pStyle w:val="Standard"/>
        <w:jc w:val="center"/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«О внесении дополнений в </w:t>
      </w:r>
      <w:r>
        <w:rPr>
          <w:rFonts w:eastAsia="Times New Roman" w:cs="Times New Roman"/>
          <w:sz w:val="28"/>
          <w:szCs w:val="28"/>
          <w:lang w:val="ru-RU" w:bidi="ar-SA"/>
        </w:rPr>
        <w:t>административный регламент предоставления государст</w:t>
      </w:r>
      <w:r>
        <w:rPr>
          <w:rFonts w:eastAsia="Times New Roman" w:cs="Times New Roman"/>
          <w:sz w:val="28"/>
          <w:szCs w:val="28"/>
          <w:lang w:val="ru-RU" w:bidi="ar-SA"/>
        </w:rPr>
        <w:t xml:space="preserve">венных услуг и исполнения государственных функций </w:t>
      </w:r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>в</w:t>
      </w:r>
      <w:proofErr w:type="gramEnd"/>
    </w:p>
    <w:p w:rsidR="00576AC5" w:rsidRDefault="00F82C4F">
      <w:pPr>
        <w:pStyle w:val="Standard"/>
        <w:widowControl/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 xml:space="preserve">области опеки и попечительства «Назначение и выплата денежных средств на содержание ребенка, находящегося под опекой  или попечительством»», утвержденного постановлением 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администрации</w:t>
      </w:r>
      <w:r>
        <w:rPr>
          <w:rFonts w:eastAsia="Times New Roman" w:cs="Times New Roman"/>
          <w:sz w:val="28"/>
          <w:szCs w:val="28"/>
          <w:lang w:val="ru-RU" w:eastAsia="ru-RU" w:bidi="ar-SA"/>
        </w:rPr>
        <w:t xml:space="preserve"> Серафимовичского мун</w:t>
      </w:r>
      <w:r>
        <w:rPr>
          <w:rFonts w:eastAsia="Times New Roman" w:cs="Times New Roman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/>
          <w:sz w:val="28"/>
          <w:szCs w:val="28"/>
          <w:lang w:val="ru-RU" w:eastAsia="ru-RU" w:bidi="ar-SA"/>
        </w:rPr>
        <w:t>ципального района Волгоградской области от 19.03.2015 г. № 169 «Об у</w:t>
      </w:r>
      <w:r>
        <w:rPr>
          <w:rFonts w:eastAsia="Times New Roman" w:cs="Times New Roman"/>
          <w:sz w:val="28"/>
          <w:szCs w:val="28"/>
          <w:lang w:val="ru-RU" w:eastAsia="ru-RU" w:bidi="ar-SA"/>
        </w:rPr>
        <w:t>т</w:t>
      </w:r>
      <w:r>
        <w:rPr>
          <w:rFonts w:eastAsia="Times New Roman" w:cs="Times New Roman"/>
          <w:sz w:val="28"/>
          <w:szCs w:val="28"/>
          <w:lang w:val="ru-RU" w:eastAsia="ru-RU" w:bidi="ar-SA"/>
        </w:rPr>
        <w:t>верждении административных регламентов предоставления государстве</w:t>
      </w:r>
      <w:r>
        <w:rPr>
          <w:rFonts w:eastAsia="Times New Roman" w:cs="Times New Roman"/>
          <w:sz w:val="28"/>
          <w:szCs w:val="28"/>
          <w:lang w:val="ru-RU" w:eastAsia="ru-RU" w:bidi="ar-SA"/>
        </w:rPr>
        <w:t>н</w:t>
      </w:r>
      <w:r>
        <w:rPr>
          <w:rFonts w:eastAsia="Times New Roman" w:cs="Times New Roman"/>
          <w:sz w:val="28"/>
          <w:szCs w:val="28"/>
          <w:lang w:val="ru-RU" w:eastAsia="ru-RU" w:bidi="ar-SA"/>
        </w:rPr>
        <w:t>ных услуг и исполнения государственных функций в области опеки и п</w:t>
      </w:r>
      <w:r>
        <w:rPr>
          <w:rFonts w:eastAsia="Times New Roman" w:cs="Times New Roman"/>
          <w:sz w:val="28"/>
          <w:szCs w:val="28"/>
          <w:lang w:val="ru-RU" w:eastAsia="ru-RU" w:bidi="ar-SA"/>
        </w:rPr>
        <w:t>о</w:t>
      </w:r>
      <w:r>
        <w:rPr>
          <w:rFonts w:eastAsia="Times New Roman" w:cs="Times New Roman"/>
          <w:sz w:val="28"/>
          <w:szCs w:val="28"/>
          <w:lang w:val="ru-RU" w:eastAsia="ru-RU" w:bidi="ar-SA"/>
        </w:rPr>
        <w:t>печительства»</w:t>
      </w:r>
    </w:p>
    <w:p w:rsidR="00576AC5" w:rsidRDefault="00576AC5">
      <w:pPr>
        <w:pStyle w:val="Standard"/>
        <w:widowControl/>
        <w:suppressAutoHyphens w:val="0"/>
        <w:spacing w:after="200" w:line="276" w:lineRule="auto"/>
        <w:jc w:val="center"/>
        <w:rPr>
          <w:rFonts w:eastAsia="Times New Roman" w:cs="Times New Roman"/>
          <w:sz w:val="28"/>
          <w:szCs w:val="28"/>
          <w:lang w:val="ru-RU" w:bidi="ar-SA"/>
        </w:rPr>
      </w:pPr>
    </w:p>
    <w:p w:rsidR="00576AC5" w:rsidRDefault="00F82C4F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</w:t>
      </w:r>
      <w:r>
        <w:rPr>
          <w:rFonts w:ascii="Times New Roman" w:hAnsi="Times New Roman" w:cs="Times New Roman"/>
          <w:sz w:val="28"/>
          <w:szCs w:val="28"/>
        </w:rPr>
        <w:t>ь Федеральным законом от 27.07.2010 № 210 ФЗ «Об организации предоставления государственных и муниципальных услуг»,</w:t>
      </w:r>
    </w:p>
    <w:p w:rsidR="00576AC5" w:rsidRDefault="00F82C4F">
      <w:pPr>
        <w:pStyle w:val="Standard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8"/>
          <w:szCs w:val="28"/>
          <w:lang w:val="ru-RU" w:bidi="ar-SA"/>
        </w:rPr>
        <w:t xml:space="preserve">              </w:t>
      </w:r>
      <w:r>
        <w:rPr>
          <w:rFonts w:eastAsia="Times New Roman" w:cs="Times New Roman"/>
          <w:sz w:val="28"/>
          <w:szCs w:val="28"/>
          <w:lang w:val="ru-RU" w:bidi="ar-SA"/>
        </w:rPr>
        <w:tab/>
        <w:t>ПОСТАНОВЛЯЮ:</w:t>
      </w:r>
    </w:p>
    <w:p w:rsidR="00576AC5" w:rsidRDefault="00F82C4F">
      <w:pPr>
        <w:pStyle w:val="Standard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ab/>
        <w:t xml:space="preserve">1. </w:t>
      </w:r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>Пункт 5.3. административного регламента предоставления государственных услуг и исполнения государственных функций в области опеки и попечительства «Назначение и выплата денежных средств на содержание ребенка, находящегося по</w:t>
      </w:r>
      <w:r>
        <w:rPr>
          <w:rFonts w:eastAsia="Times New Roman" w:cs="Times New Roman"/>
          <w:sz w:val="28"/>
          <w:szCs w:val="28"/>
          <w:lang w:val="ru-RU" w:bidi="ar-SA"/>
        </w:rPr>
        <w:t>д опекой или попечительством», утвержденный постановлением администрации Серафимовичского муниципального района Волгоградской области от 19.03.2015 г. № 169 «Об утверждении административных регламентов предоставления государственных услуг и исполнения госу</w:t>
      </w:r>
      <w:r>
        <w:rPr>
          <w:rFonts w:eastAsia="Times New Roman" w:cs="Times New Roman"/>
          <w:sz w:val="28"/>
          <w:szCs w:val="28"/>
          <w:lang w:val="ru-RU" w:bidi="ar-SA"/>
        </w:rPr>
        <w:t>дарственных функций в области опеки и попечительства»  дополнить текстом   следующего</w:t>
      </w:r>
      <w:proofErr w:type="gramEnd"/>
      <w:r>
        <w:rPr>
          <w:rFonts w:eastAsia="Times New Roman" w:cs="Times New Roman"/>
          <w:sz w:val="28"/>
          <w:szCs w:val="28"/>
          <w:lang w:val="ru-RU" w:bidi="ar-SA"/>
        </w:rPr>
        <w:t xml:space="preserve"> содержания:</w:t>
      </w:r>
    </w:p>
    <w:p w:rsidR="00576AC5" w:rsidRDefault="00F82C4F">
      <w:pPr>
        <w:pStyle w:val="Standard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ab/>
        <w:t>«Запрещается истребовать  у заявителя документы и информацию, отсутствие или недостоверность которых не указывались при первоначальном отказе в приеме  докум</w:t>
      </w:r>
      <w:r>
        <w:rPr>
          <w:rFonts w:eastAsia="Times New Roman" w:cs="Times New Roman"/>
          <w:sz w:val="28"/>
          <w:szCs w:val="28"/>
          <w:lang w:val="ru-RU" w:bidi="ar-SA"/>
        </w:rPr>
        <w:t>ентов, необходимых для предоставления государственной и муниципальной услуги, за исключением ряда случаев.</w:t>
      </w:r>
    </w:p>
    <w:p w:rsidR="00576AC5" w:rsidRDefault="00F82C4F">
      <w:pPr>
        <w:pStyle w:val="Standard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lastRenderedPageBreak/>
        <w:tab/>
        <w:t>Заявителю предоставляется возможность обратиться с жалобой на решения и действия (бездействие) органа, предоставляющего государственную и муниципаль</w:t>
      </w:r>
      <w:r>
        <w:rPr>
          <w:rFonts w:eastAsia="Times New Roman" w:cs="Times New Roman"/>
          <w:sz w:val="28"/>
          <w:szCs w:val="28"/>
          <w:lang w:val="ru-RU" w:bidi="ar-SA"/>
        </w:rPr>
        <w:t>ную услугу; должностного лица органа, предоставляющего  государственную и муниципальную услугу, либо государственного или  муниципального служащего МФЦ; работника МФЦ, в том числе в  случае истребования у заявителя при предоставлении государственной и муни</w:t>
      </w:r>
      <w:r>
        <w:rPr>
          <w:rFonts w:eastAsia="Times New Roman" w:cs="Times New Roman"/>
          <w:sz w:val="28"/>
          <w:szCs w:val="28"/>
          <w:lang w:val="ru-RU" w:bidi="ar-SA"/>
        </w:rPr>
        <w:t>ципальной услуги документов или информации, отсутствие или недостоверность которых не указывались при первоначальном отказе в приеме документов, необходимых для  предоставления государственной и муниципальной услуги, за исключением ряда случаев.</w:t>
      </w:r>
    </w:p>
    <w:p w:rsidR="00576AC5" w:rsidRDefault="00F82C4F">
      <w:pPr>
        <w:pStyle w:val="Standard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ab/>
        <w:t xml:space="preserve">В случае </w:t>
      </w:r>
      <w:r>
        <w:rPr>
          <w:rFonts w:eastAsia="Times New Roman" w:cs="Times New Roman"/>
          <w:sz w:val="28"/>
          <w:szCs w:val="28"/>
          <w:lang w:val="ru-RU" w:bidi="ar-SA"/>
        </w:rPr>
        <w:t xml:space="preserve">признания жалобы подлежащей удовлетворению в ответе  заявителю дается информация о действиях, осуществляемых органом, предоставляющим государственную и муниципальную услугу, МФЦ в целях незамедлительного устранения выявленных нарушений, а также приносятся </w:t>
      </w:r>
      <w:r>
        <w:rPr>
          <w:rFonts w:eastAsia="Times New Roman" w:cs="Times New Roman"/>
          <w:sz w:val="28"/>
          <w:szCs w:val="28"/>
          <w:lang w:val="ru-RU" w:bidi="ar-SA"/>
        </w:rPr>
        <w:t xml:space="preserve"> извинения за доставленные </w:t>
      </w:r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>неудобства</w:t>
      </w:r>
      <w:proofErr w:type="gramEnd"/>
      <w:r>
        <w:rPr>
          <w:rFonts w:eastAsia="Times New Roman" w:cs="Times New Roman"/>
          <w:sz w:val="28"/>
          <w:szCs w:val="28"/>
          <w:lang w:val="ru-RU" w:bidi="ar-SA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 (или) муниципальной услуги.</w:t>
      </w:r>
    </w:p>
    <w:p w:rsidR="00576AC5" w:rsidRDefault="00F82C4F">
      <w:pPr>
        <w:pStyle w:val="Standard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ab/>
        <w:t xml:space="preserve">В случае признания </w:t>
      </w:r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>жалобы</w:t>
      </w:r>
      <w:proofErr w:type="gramEnd"/>
      <w:r>
        <w:rPr>
          <w:rFonts w:eastAsia="Times New Roman" w:cs="Times New Roman"/>
          <w:sz w:val="28"/>
          <w:szCs w:val="28"/>
          <w:lang w:val="ru-RU" w:bidi="ar-SA"/>
        </w:rPr>
        <w:t xml:space="preserve"> не подлежащей  удовлетворению в ответе </w:t>
      </w:r>
      <w:r>
        <w:rPr>
          <w:rFonts w:eastAsia="Times New Roman" w:cs="Times New Roman"/>
          <w:sz w:val="28"/>
          <w:szCs w:val="28"/>
          <w:lang w:val="ru-RU" w:bidi="ar-SA"/>
        </w:rPr>
        <w:t>заявителю даются аргументированные разъяснения о причинах  принятого  решения, а также информация о порядке обжалования принятого решения».;</w:t>
      </w:r>
    </w:p>
    <w:p w:rsidR="00576AC5" w:rsidRDefault="00F82C4F">
      <w:pPr>
        <w:pStyle w:val="Standard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ab/>
        <w:t xml:space="preserve">2. </w:t>
      </w:r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>Контроль за</w:t>
      </w:r>
      <w:proofErr w:type="gramEnd"/>
      <w:r>
        <w:rPr>
          <w:rFonts w:eastAsia="Times New Roman" w:cs="Times New Roman"/>
          <w:sz w:val="28"/>
          <w:szCs w:val="28"/>
          <w:lang w:val="ru-RU" w:bidi="ar-SA"/>
        </w:rPr>
        <w:t xml:space="preserve"> исполнением данного постановления возложить на  и.о. заместителя главы Серафимовичского муниципальн</w:t>
      </w:r>
      <w:r>
        <w:rPr>
          <w:rFonts w:eastAsia="Times New Roman" w:cs="Times New Roman"/>
          <w:sz w:val="28"/>
          <w:szCs w:val="28"/>
          <w:lang w:val="ru-RU" w:bidi="ar-SA"/>
        </w:rPr>
        <w:t xml:space="preserve">ого района Волгоградской области по социальным вопросам  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Выпряшкину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 xml:space="preserve"> Т.Н.;</w:t>
      </w:r>
    </w:p>
    <w:p w:rsidR="00576AC5" w:rsidRDefault="00F82C4F">
      <w:pPr>
        <w:pStyle w:val="Standard"/>
        <w:jc w:val="both"/>
      </w:pPr>
      <w:r>
        <w:rPr>
          <w:rFonts w:eastAsia="Times New Roman" w:cs="Times New Roman"/>
          <w:sz w:val="28"/>
          <w:szCs w:val="28"/>
          <w:lang w:val="ru-RU" w:bidi="ar-SA"/>
        </w:rPr>
        <w:tab/>
        <w:t>3. Настоящее постановление вступает в силу со дня его подписания и подлежит  размещению на сайте администрации Серафимовичского муниципального района Волгоградской области, в инфор</w:t>
      </w:r>
      <w:r>
        <w:rPr>
          <w:rFonts w:eastAsia="Times New Roman" w:cs="Times New Roman"/>
          <w:sz w:val="28"/>
          <w:szCs w:val="28"/>
          <w:lang w:val="ru-RU" w:bidi="ar-SA"/>
        </w:rPr>
        <w:t xml:space="preserve">мационно-телекоммуникационной сети Интернет </w:t>
      </w:r>
      <w:hyperlink r:id="rId8" w:history="1">
        <w:r>
          <w:rPr>
            <w:rStyle w:val="Internetlink"/>
            <w:rFonts w:eastAsia="Times New Roman" w:cs="Times New Roman"/>
            <w:color w:val="auto"/>
            <w:sz w:val="28"/>
            <w:szCs w:val="28"/>
            <w:lang w:val="en-US" w:bidi="ar-SA"/>
          </w:rPr>
          <w:t>www.serad.ru</w:t>
        </w:r>
      </w:hyperlink>
      <w:r>
        <w:rPr>
          <w:rFonts w:eastAsia="Times New Roman" w:cs="Times New Roman"/>
          <w:sz w:val="28"/>
          <w:szCs w:val="28"/>
          <w:lang w:val="en-US" w:bidi="ar-SA"/>
        </w:rPr>
        <w:t xml:space="preserve"> </w:t>
      </w:r>
      <w:r>
        <w:rPr>
          <w:rFonts w:eastAsia="Times New Roman" w:cs="Times New Roman"/>
          <w:sz w:val="28"/>
          <w:szCs w:val="28"/>
          <w:lang w:val="ru-RU" w:bidi="ar-SA"/>
        </w:rPr>
        <w:t>(раздел «Опека»).</w:t>
      </w:r>
    </w:p>
    <w:p w:rsidR="00576AC5" w:rsidRDefault="00576AC5">
      <w:pPr>
        <w:pStyle w:val="Standard"/>
        <w:snapToGrid w:val="0"/>
        <w:ind w:right="5"/>
        <w:jc w:val="both"/>
        <w:rPr>
          <w:rFonts w:eastAsia="Times New Roman" w:cs="Times New Roman"/>
          <w:sz w:val="28"/>
          <w:szCs w:val="28"/>
          <w:lang w:val="ru-RU" w:bidi="ar-SA"/>
        </w:rPr>
      </w:pPr>
    </w:p>
    <w:p w:rsidR="00576AC5" w:rsidRDefault="00F82C4F">
      <w:pPr>
        <w:pStyle w:val="Standard"/>
        <w:snapToGrid w:val="0"/>
        <w:ind w:right="5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>Глава Серафимовичского</w:t>
      </w:r>
    </w:p>
    <w:p w:rsidR="00576AC5" w:rsidRDefault="00F82C4F">
      <w:pPr>
        <w:pStyle w:val="Standard"/>
        <w:snapToGrid w:val="0"/>
        <w:ind w:right="5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>муниципального района</w:t>
      </w:r>
      <w:r>
        <w:rPr>
          <w:rFonts w:eastAsia="Times New Roman" w:cs="Times New Roman"/>
          <w:sz w:val="28"/>
          <w:szCs w:val="28"/>
          <w:lang w:val="ru-RU" w:bidi="ar-SA"/>
        </w:rPr>
        <w:tab/>
      </w:r>
      <w:r>
        <w:rPr>
          <w:rFonts w:eastAsia="Times New Roman" w:cs="Times New Roman"/>
          <w:sz w:val="28"/>
          <w:szCs w:val="28"/>
          <w:lang w:val="ru-RU" w:bidi="ar-SA"/>
        </w:rPr>
        <w:tab/>
      </w:r>
      <w:r>
        <w:rPr>
          <w:rFonts w:eastAsia="Times New Roman" w:cs="Times New Roman"/>
          <w:sz w:val="28"/>
          <w:szCs w:val="28"/>
          <w:lang w:val="ru-RU" w:bidi="ar-SA"/>
        </w:rPr>
        <w:tab/>
      </w:r>
      <w:r>
        <w:rPr>
          <w:rFonts w:eastAsia="Times New Roman" w:cs="Times New Roman"/>
          <w:sz w:val="28"/>
          <w:szCs w:val="28"/>
          <w:lang w:val="ru-RU" w:bidi="ar-SA"/>
        </w:rPr>
        <w:tab/>
      </w:r>
      <w:r>
        <w:rPr>
          <w:rFonts w:eastAsia="Times New Roman" w:cs="Times New Roman"/>
          <w:sz w:val="28"/>
          <w:szCs w:val="28"/>
          <w:lang w:val="ru-RU" w:bidi="ar-SA"/>
        </w:rPr>
        <w:tab/>
        <w:t>С.В.Пономарев</w:t>
      </w:r>
    </w:p>
    <w:p w:rsidR="00576AC5" w:rsidRDefault="00576AC5">
      <w:pPr>
        <w:pStyle w:val="Standard"/>
        <w:ind w:right="5"/>
        <w:jc w:val="both"/>
        <w:rPr>
          <w:rFonts w:eastAsia="Times New Roman" w:cs="Times New Roman"/>
          <w:sz w:val="28"/>
          <w:szCs w:val="28"/>
          <w:lang w:val="ru-RU" w:bidi="ar-SA"/>
        </w:rPr>
      </w:pPr>
    </w:p>
    <w:p w:rsidR="00F17150" w:rsidRDefault="00F17150">
      <w:pPr>
        <w:pStyle w:val="Standard"/>
        <w:ind w:right="5"/>
        <w:jc w:val="both"/>
        <w:rPr>
          <w:rFonts w:eastAsia="Times New Roman" w:cs="Times New Roman"/>
          <w:sz w:val="20"/>
          <w:szCs w:val="20"/>
          <w:lang w:val="ru-RU" w:bidi="ar-SA"/>
        </w:rPr>
      </w:pPr>
    </w:p>
    <w:p w:rsidR="00F17150" w:rsidRDefault="00F17150">
      <w:pPr>
        <w:pStyle w:val="Standard"/>
        <w:ind w:right="5"/>
        <w:jc w:val="both"/>
        <w:rPr>
          <w:rFonts w:eastAsia="Times New Roman" w:cs="Times New Roman"/>
          <w:sz w:val="20"/>
          <w:szCs w:val="20"/>
          <w:lang w:val="ru-RU" w:bidi="ar-SA"/>
        </w:rPr>
      </w:pPr>
    </w:p>
    <w:p w:rsidR="00F17150" w:rsidRDefault="00F17150">
      <w:pPr>
        <w:pStyle w:val="Standard"/>
        <w:ind w:right="5"/>
        <w:jc w:val="both"/>
        <w:rPr>
          <w:rFonts w:eastAsia="Times New Roman" w:cs="Times New Roman"/>
          <w:sz w:val="20"/>
          <w:szCs w:val="20"/>
          <w:lang w:val="ru-RU" w:bidi="ar-SA"/>
        </w:rPr>
      </w:pPr>
    </w:p>
    <w:sectPr w:rsidR="00F17150" w:rsidSect="00576AC5">
      <w:pgSz w:w="11906" w:h="16838"/>
      <w:pgMar w:top="1134" w:right="1276" w:bottom="1134" w:left="15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C4F" w:rsidRDefault="00F82C4F" w:rsidP="00576AC5">
      <w:r>
        <w:separator/>
      </w:r>
    </w:p>
  </w:endnote>
  <w:endnote w:type="continuationSeparator" w:id="0">
    <w:p w:rsidR="00F82C4F" w:rsidRDefault="00F82C4F" w:rsidP="00576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C4F" w:rsidRDefault="00F82C4F" w:rsidP="00576AC5">
      <w:r w:rsidRPr="00576AC5">
        <w:rPr>
          <w:color w:val="000000"/>
        </w:rPr>
        <w:separator/>
      </w:r>
    </w:p>
  </w:footnote>
  <w:footnote w:type="continuationSeparator" w:id="0">
    <w:p w:rsidR="00F82C4F" w:rsidRDefault="00F82C4F" w:rsidP="00576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25E4F"/>
    <w:multiLevelType w:val="multilevel"/>
    <w:tmpl w:val="8AC2D098"/>
    <w:styleLink w:val="WW8Num1"/>
    <w:lvl w:ilvl="0">
      <w:numFmt w:val="bullet"/>
      <w:lvlText w:val=""/>
      <w:lvlJc w:val="left"/>
      <w:rPr>
        <w:rFonts w:ascii="Symbol" w:hAnsi="Symbol" w:cs="OpenSymbol, 'Arial Unicode MS'"/>
        <w:lang w:val="ru-RU"/>
      </w:rPr>
    </w:lvl>
    <w:lvl w:ilvl="1">
      <w:numFmt w:val="bullet"/>
      <w:lvlText w:val=""/>
      <w:lvlJc w:val="left"/>
      <w:rPr>
        <w:rFonts w:ascii="Symbol" w:hAnsi="Symbol" w:cs="OpenSymbol, 'Arial Unicode MS'"/>
        <w:lang w:val="ru-RU"/>
      </w:rPr>
    </w:lvl>
    <w:lvl w:ilvl="2">
      <w:numFmt w:val="bullet"/>
      <w:lvlText w:val=""/>
      <w:lvlJc w:val="left"/>
      <w:rPr>
        <w:rFonts w:ascii="Symbol" w:hAnsi="Symbol" w:cs="OpenSymbol, 'Arial Unicode MS'"/>
        <w:lang w:val="ru-RU"/>
      </w:rPr>
    </w:lvl>
    <w:lvl w:ilvl="3">
      <w:numFmt w:val="bullet"/>
      <w:lvlText w:val=""/>
      <w:lvlJc w:val="left"/>
      <w:rPr>
        <w:rFonts w:ascii="Symbol" w:hAnsi="Symbol" w:cs="OpenSymbol, 'Arial Unicode MS'"/>
        <w:lang w:val="ru-RU"/>
      </w:rPr>
    </w:lvl>
    <w:lvl w:ilvl="4">
      <w:numFmt w:val="bullet"/>
      <w:lvlText w:val=""/>
      <w:lvlJc w:val="left"/>
      <w:rPr>
        <w:rFonts w:ascii="Symbol" w:hAnsi="Symbol" w:cs="OpenSymbol, 'Arial Unicode MS'"/>
        <w:lang w:val="ru-RU"/>
      </w:rPr>
    </w:lvl>
    <w:lvl w:ilvl="5">
      <w:numFmt w:val="bullet"/>
      <w:lvlText w:val=""/>
      <w:lvlJc w:val="left"/>
      <w:rPr>
        <w:rFonts w:ascii="Symbol" w:hAnsi="Symbol" w:cs="OpenSymbol, 'Arial Unicode MS'"/>
        <w:lang w:val="ru-RU"/>
      </w:rPr>
    </w:lvl>
    <w:lvl w:ilvl="6">
      <w:numFmt w:val="bullet"/>
      <w:lvlText w:val=""/>
      <w:lvlJc w:val="left"/>
      <w:rPr>
        <w:rFonts w:ascii="Symbol" w:hAnsi="Symbol" w:cs="OpenSymbol, 'Arial Unicode MS'"/>
        <w:lang w:val="ru-RU"/>
      </w:rPr>
    </w:lvl>
    <w:lvl w:ilvl="7">
      <w:numFmt w:val="bullet"/>
      <w:lvlText w:val=""/>
      <w:lvlJc w:val="left"/>
      <w:rPr>
        <w:rFonts w:ascii="Symbol" w:hAnsi="Symbol" w:cs="OpenSymbol, 'Arial Unicode MS'"/>
        <w:lang w:val="ru-RU"/>
      </w:rPr>
    </w:lvl>
    <w:lvl w:ilvl="8">
      <w:numFmt w:val="bullet"/>
      <w:lvlText w:val=""/>
      <w:lvlJc w:val="left"/>
      <w:rPr>
        <w:rFonts w:ascii="Symbol" w:hAnsi="Symbol" w:cs="OpenSymbol, 'Arial Unicode MS'"/>
        <w:lang w:val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AC5"/>
    <w:rsid w:val="00576AC5"/>
    <w:rsid w:val="00F17150"/>
    <w:rsid w:val="00F8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6AC5"/>
  </w:style>
  <w:style w:type="paragraph" w:customStyle="1" w:styleId="Heading">
    <w:name w:val="Heading"/>
    <w:basedOn w:val="Standard"/>
    <w:next w:val="Textbody"/>
    <w:rsid w:val="00576AC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76AC5"/>
    <w:pPr>
      <w:spacing w:after="120"/>
    </w:pPr>
  </w:style>
  <w:style w:type="paragraph" w:styleId="a3">
    <w:name w:val="List"/>
    <w:basedOn w:val="Textbody"/>
    <w:rsid w:val="00576AC5"/>
  </w:style>
  <w:style w:type="paragraph" w:customStyle="1" w:styleId="Caption">
    <w:name w:val="Caption"/>
    <w:basedOn w:val="Standard"/>
    <w:rsid w:val="00576A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76AC5"/>
    <w:pPr>
      <w:suppressLineNumbers/>
    </w:pPr>
  </w:style>
  <w:style w:type="paragraph" w:customStyle="1" w:styleId="Standarduser">
    <w:name w:val="Standard (user)"/>
    <w:rsid w:val="00576AC5"/>
    <w:rPr>
      <w:rFonts w:ascii="Arial" w:eastAsia="Lucida Sans Unicode" w:hAnsi="Arial"/>
      <w:lang w:val="ru-RU" w:eastAsia="zh-CN" w:bidi="ru-RU"/>
    </w:rPr>
  </w:style>
  <w:style w:type="paragraph" w:customStyle="1" w:styleId="ConsPlusNormal">
    <w:name w:val="ConsPlusNormal"/>
    <w:rsid w:val="00576AC5"/>
    <w:pPr>
      <w:autoSpaceDE w:val="0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character" w:customStyle="1" w:styleId="WW8Num1z0">
    <w:name w:val="WW8Num1z0"/>
    <w:rsid w:val="00576AC5"/>
    <w:rPr>
      <w:rFonts w:ascii="Symbol" w:hAnsi="Symbol" w:cs="OpenSymbol, 'Arial Unicode MS'"/>
      <w:lang w:val="ru-RU"/>
    </w:rPr>
  </w:style>
  <w:style w:type="character" w:customStyle="1" w:styleId="Internetlink">
    <w:name w:val="Internet link"/>
    <w:rsid w:val="00576AC5"/>
    <w:rPr>
      <w:color w:val="000080"/>
      <w:u w:val="single"/>
    </w:rPr>
  </w:style>
  <w:style w:type="numbering" w:customStyle="1" w:styleId="WW8Num1">
    <w:name w:val="WW8Num1"/>
    <w:basedOn w:val="a2"/>
    <w:rsid w:val="00576AC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ad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584</Words>
  <Characters>3331</Characters>
  <Application>Microsoft Office Word</Application>
  <DocSecurity>0</DocSecurity>
  <Lines>27</Lines>
  <Paragraphs>7</Paragraphs>
  <ScaleCrop>false</ScaleCrop>
  <Company>Microsoft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2009-04-16T11:32:00Z</dcterms:created>
  <dcterms:modified xsi:type="dcterms:W3CDTF">2019-09-17T12:30:00Z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