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04" w:rsidRDefault="00662504" w:rsidP="00662504">
      <w:pPr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2504" w:rsidRDefault="00662504" w:rsidP="00662504">
      <w:pPr>
        <w:tabs>
          <w:tab w:val="left" w:pos="767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2504" w:rsidRDefault="00662504" w:rsidP="0066250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АДМИНИСТРАЦИЯ</w:t>
      </w:r>
    </w:p>
    <w:p w:rsidR="00662504" w:rsidRDefault="00662504" w:rsidP="006625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ПРОНИНСКОГО СЕЛЬСКОГО  ПОСЕЛЕНИЯ</w:t>
      </w:r>
    </w:p>
    <w:p w:rsidR="00662504" w:rsidRDefault="00662504" w:rsidP="006625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СЕРАФИМОВИЧСКОГО МУНИЦИПАЛЬНОГО  РАЙОНА</w:t>
      </w:r>
    </w:p>
    <w:p w:rsidR="00662504" w:rsidRDefault="00662504" w:rsidP="006625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ВОЛГОГРАДСКОЙ ОБЛАСТИ</w:t>
      </w:r>
    </w:p>
    <w:p w:rsidR="00662504" w:rsidRDefault="00662504" w:rsidP="00662504">
      <w:pPr>
        <w:pBdr>
          <w:bottom w:val="single" w:sz="18" w:space="1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2504" w:rsidRDefault="00662504" w:rsidP="006625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62504" w:rsidRDefault="00662504" w:rsidP="006625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662504" w:rsidRDefault="00662504" w:rsidP="006625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</w:p>
    <w:p w:rsidR="00662504" w:rsidRDefault="00662504" w:rsidP="006625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№ 2                                                                          от 21 января   2019  года</w:t>
      </w:r>
    </w:p>
    <w:p w:rsidR="00662504" w:rsidRDefault="00662504" w:rsidP="006625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 присвоении  адреса </w:t>
      </w:r>
    </w:p>
    <w:p w:rsidR="00662504" w:rsidRDefault="00662504" w:rsidP="0066250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земельному участку</w:t>
      </w:r>
    </w:p>
    <w:p w:rsidR="00662504" w:rsidRDefault="00662504" w:rsidP="0066250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62504" w:rsidRDefault="00662504" w:rsidP="006625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заявление гражданина Горбачева Сергея Валентиновича, администрация Пронинского   сельского  поселения Серафимовичского муниципального района Волгоградской области</w:t>
      </w:r>
    </w:p>
    <w:p w:rsidR="00662504" w:rsidRDefault="00662504" w:rsidP="006625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662504" w:rsidRDefault="00662504" w:rsidP="00662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1.Присвоить земельному участку с кадастровым номером 34:27:140001:167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хутор </w:t>
      </w:r>
      <w:proofErr w:type="spellStart"/>
      <w:r>
        <w:rPr>
          <w:rFonts w:ascii="Times New Roman" w:hAnsi="Times New Roman"/>
          <w:sz w:val="24"/>
          <w:szCs w:val="24"/>
        </w:rPr>
        <w:t>Блиновский</w:t>
      </w:r>
      <w:proofErr w:type="spellEnd"/>
      <w:r>
        <w:rPr>
          <w:rFonts w:ascii="Times New Roman" w:hAnsi="Times New Roman"/>
          <w:sz w:val="24"/>
          <w:szCs w:val="24"/>
        </w:rPr>
        <w:t>, ул. Хитрая,  8а</w:t>
      </w:r>
    </w:p>
    <w:p w:rsidR="00662504" w:rsidRDefault="00662504" w:rsidP="00662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2.Присвоить земельному участку с кадастровым номером 34:27:140001:168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хутор </w:t>
      </w:r>
      <w:proofErr w:type="spellStart"/>
      <w:r>
        <w:rPr>
          <w:rFonts w:ascii="Times New Roman" w:hAnsi="Times New Roman"/>
          <w:sz w:val="24"/>
          <w:szCs w:val="24"/>
        </w:rPr>
        <w:t>Блиновский</w:t>
      </w:r>
      <w:proofErr w:type="spellEnd"/>
      <w:r>
        <w:rPr>
          <w:rFonts w:ascii="Times New Roman" w:hAnsi="Times New Roman"/>
          <w:sz w:val="24"/>
          <w:szCs w:val="24"/>
        </w:rPr>
        <w:t>, ул. Хитрая, 8б</w:t>
      </w:r>
    </w:p>
    <w:p w:rsidR="00662504" w:rsidRDefault="00662504" w:rsidP="00662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3.Присвоить земельному участку с кадастровым номером 34:27:140001:169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хутор </w:t>
      </w:r>
      <w:proofErr w:type="spellStart"/>
      <w:r>
        <w:rPr>
          <w:rFonts w:ascii="Times New Roman" w:hAnsi="Times New Roman"/>
          <w:sz w:val="24"/>
          <w:szCs w:val="24"/>
        </w:rPr>
        <w:t>Блиновский</w:t>
      </w:r>
      <w:proofErr w:type="spellEnd"/>
      <w:r>
        <w:rPr>
          <w:rFonts w:ascii="Times New Roman" w:hAnsi="Times New Roman"/>
          <w:sz w:val="24"/>
          <w:szCs w:val="24"/>
        </w:rPr>
        <w:t>, ул. Хитрая,  8в</w:t>
      </w:r>
    </w:p>
    <w:p w:rsidR="00662504" w:rsidRDefault="00662504" w:rsidP="006625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2.Присвоить земельному участку с кадастровым номером 34:27:140001:166 категория  земель – земли  населенных пунктов, вид разрешенного пользования -  для ведения личного подсобного  хозяйства, площадью 600  квадратных метров, следующий адрес: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хутор </w:t>
      </w:r>
      <w:proofErr w:type="spellStart"/>
      <w:r>
        <w:rPr>
          <w:rFonts w:ascii="Times New Roman" w:hAnsi="Times New Roman"/>
          <w:sz w:val="24"/>
          <w:szCs w:val="24"/>
        </w:rPr>
        <w:t>Блиновский</w:t>
      </w:r>
      <w:proofErr w:type="spellEnd"/>
      <w:r>
        <w:rPr>
          <w:rFonts w:ascii="Times New Roman" w:hAnsi="Times New Roman"/>
          <w:sz w:val="24"/>
          <w:szCs w:val="24"/>
        </w:rPr>
        <w:t>, ул. Хитрая,  8г</w:t>
      </w:r>
    </w:p>
    <w:p w:rsidR="00662504" w:rsidRDefault="00662504" w:rsidP="0066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04" w:rsidRDefault="00662504" w:rsidP="0066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04" w:rsidRDefault="00662504" w:rsidP="0066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504" w:rsidRDefault="00662504" w:rsidP="0066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Пронинского </w:t>
      </w:r>
    </w:p>
    <w:p w:rsidR="00662504" w:rsidRDefault="00662504" w:rsidP="00662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поселения: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Ю.В.Ёлкин</w:t>
      </w:r>
      <w:proofErr w:type="spellEnd"/>
    </w:p>
    <w:p w:rsidR="00662504" w:rsidRDefault="00662504" w:rsidP="00662504">
      <w:pPr>
        <w:jc w:val="both"/>
        <w:rPr>
          <w:rFonts w:ascii="Times New Roman" w:hAnsi="Times New Roman"/>
          <w:sz w:val="24"/>
          <w:szCs w:val="24"/>
        </w:rPr>
      </w:pPr>
    </w:p>
    <w:p w:rsidR="00662504" w:rsidRDefault="00662504" w:rsidP="0066250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A1940" w:rsidRDefault="000A1940">
      <w:bookmarkStart w:id="0" w:name="_GoBack"/>
      <w:bookmarkEnd w:id="0"/>
    </w:p>
    <w:sectPr w:rsidR="000A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B3E"/>
    <w:multiLevelType w:val="hybridMultilevel"/>
    <w:tmpl w:val="33B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79"/>
    <w:rsid w:val="000A1940"/>
    <w:rsid w:val="002E6679"/>
    <w:rsid w:val="006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5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25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5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25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2019-01-31T10:22:00Z</dcterms:created>
  <dcterms:modified xsi:type="dcterms:W3CDTF">2019-01-31T10:23:00Z</dcterms:modified>
</cp:coreProperties>
</file>