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82" w:rsidRPr="00FA47D1" w:rsidRDefault="00B81282" w:rsidP="00B8128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>АДМИНИСТРАЦИЯ</w:t>
      </w:r>
    </w:p>
    <w:p w:rsidR="00B81282" w:rsidRPr="00FA47D1" w:rsidRDefault="00B81282" w:rsidP="00B8128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>ПРОНИНСКОГО СЕЛЬСКОГО  ПОСЕЛЕНИЯ</w:t>
      </w:r>
    </w:p>
    <w:p w:rsidR="00B81282" w:rsidRPr="00FA47D1" w:rsidRDefault="00B81282" w:rsidP="00B8128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>СЕРАФИМОВИЧСКОГО МУНИЦИПАЛЬНОГО  РАЙОНА</w:t>
      </w:r>
    </w:p>
    <w:p w:rsidR="00B81282" w:rsidRPr="00FA47D1" w:rsidRDefault="00B81282" w:rsidP="00B8128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>ВОЛГОГРАДСКОЙ ОБЛАСТИ</w:t>
      </w:r>
    </w:p>
    <w:p w:rsidR="00B81282" w:rsidRPr="00FA47D1" w:rsidRDefault="00B81282" w:rsidP="00B81282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81282" w:rsidRPr="00FA47D1" w:rsidRDefault="00B81282" w:rsidP="00B8128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81282" w:rsidRPr="00FA47D1" w:rsidRDefault="00B81282" w:rsidP="00B8128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B81282" w:rsidRPr="00FA47D1" w:rsidRDefault="00B81282" w:rsidP="00B8128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A47D1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B81282" w:rsidRPr="00FA47D1" w:rsidRDefault="00B81282" w:rsidP="00B8128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                     № 12                                                                от 19 февраля   2019  года</w:t>
      </w:r>
    </w:p>
    <w:p w:rsidR="00B81282" w:rsidRPr="00FA47D1" w:rsidRDefault="00B81282" w:rsidP="00B8128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 «О внесении изменений в план закупок товаров, работ, услуг для обеспечения нужд Администрации Пронинского  сельского поселения на 2019 финансовый год и на плановый период 2020 и 2021 годов и обоснования закупок товаров, работ и услуг для обеспечения нужд Администрации Пронинского сельского поселения при формировании и утверждении плана закупок»</w:t>
      </w:r>
    </w:p>
    <w:p w:rsidR="00B81282" w:rsidRPr="00FA47D1" w:rsidRDefault="00B81282" w:rsidP="00B8128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FA47D1">
        <w:rPr>
          <w:rFonts w:ascii="Arial" w:hAnsi="Arial" w:cs="Arial"/>
          <w:sz w:val="24"/>
          <w:szCs w:val="24"/>
        </w:rPr>
        <w:t>В соответствии со статьей 17 Федерального закона № 44-ФЗ от 05.04.2013 «О контрактной системе закупок товаров, работ, услуг для обеспечения государственных и муниципальных нужд», п</w:t>
      </w:r>
      <w:r w:rsidRPr="00FA47D1">
        <w:rPr>
          <w:rFonts w:ascii="Arial" w:hAnsi="Arial" w:cs="Arial"/>
          <w:sz w:val="24"/>
          <w:szCs w:val="24"/>
          <w:shd w:val="clear" w:color="auto" w:fill="FFFFFF"/>
        </w:rPr>
        <w:t>остановлением Правительства РФ от 21 ноября 2013 г.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</w:t>
      </w:r>
      <w:proofErr w:type="gramEnd"/>
      <w:r w:rsidRPr="00FA47D1">
        <w:rPr>
          <w:rFonts w:ascii="Arial" w:hAnsi="Arial" w:cs="Arial"/>
          <w:sz w:val="24"/>
          <w:szCs w:val="24"/>
          <w:shd w:val="clear" w:color="auto" w:fill="FFFFFF"/>
        </w:rPr>
        <w:t xml:space="preserve"> товаров, работ, услуг» (с изменениями и дополнениями), постановлением Правительства РФ от 5 июня 2015 г.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руководствуясь Уставом сельского поселения, </w:t>
      </w:r>
      <w:r w:rsidRPr="00FA47D1">
        <w:rPr>
          <w:rFonts w:ascii="Arial" w:hAnsi="Arial" w:cs="Arial"/>
          <w:sz w:val="24"/>
          <w:szCs w:val="24"/>
        </w:rPr>
        <w:t>Администрация Пронинского сельского поселения, ПОСТАНОВЛЯЕТ:</w:t>
      </w:r>
    </w:p>
    <w:p w:rsidR="00B81282" w:rsidRPr="00FA47D1" w:rsidRDefault="00B81282" w:rsidP="00B81282">
      <w:pPr>
        <w:pStyle w:val="a3"/>
        <w:numPr>
          <w:ilvl w:val="0"/>
          <w:numId w:val="1"/>
        </w:numPr>
        <w:spacing w:after="200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 xml:space="preserve">Внести в план закупок товаров, работ, услуг для обеспечения нужд Администрации Пронинского сельского поселения на 2019 финансовый год и на плановый период 2020 и 2021 годов следующие изменения: 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0113 9900020010 244 223      -  14043,98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0104 9000000010 244 221      -  1149,48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0503 9900020220 244 223      -  2713,08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0113 9900020010 244 225      + 35000,76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0412 9900020070 244 226      + 40000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0503 9900020220 244 225      + 40000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0503 9900020260 244 225      + 70000</w:t>
      </w:r>
    </w:p>
    <w:p w:rsidR="00B81282" w:rsidRPr="00FA47D1" w:rsidRDefault="00B81282" w:rsidP="00B81282">
      <w:pPr>
        <w:pStyle w:val="a3"/>
        <w:ind w:left="1729"/>
        <w:jc w:val="both"/>
        <w:rPr>
          <w:rFonts w:ascii="Arial" w:hAnsi="Arial" w:cs="Arial"/>
        </w:rPr>
      </w:pPr>
      <w:r w:rsidRPr="00FA47D1">
        <w:rPr>
          <w:rFonts w:ascii="Arial" w:hAnsi="Arial" w:cs="Arial"/>
        </w:rPr>
        <w:t>951 1101 9900020150 244 226      + 22000</w:t>
      </w:r>
    </w:p>
    <w:p w:rsidR="00B81282" w:rsidRPr="00FA47D1" w:rsidRDefault="00B81282" w:rsidP="00B8128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FA47D1">
        <w:rPr>
          <w:rFonts w:ascii="Arial" w:hAnsi="Arial" w:cs="Arial"/>
          <w:sz w:val="24"/>
          <w:szCs w:val="24"/>
        </w:rPr>
        <w:t>Разместить план</w:t>
      </w:r>
      <w:proofErr w:type="gramEnd"/>
      <w:r w:rsidRPr="00FA47D1">
        <w:rPr>
          <w:rFonts w:ascii="Arial" w:hAnsi="Arial" w:cs="Arial"/>
          <w:sz w:val="24"/>
          <w:szCs w:val="24"/>
        </w:rPr>
        <w:t xml:space="preserve"> закупок в единой информационной системе в течение трех рабочих дней со дня его утверждения.</w:t>
      </w:r>
    </w:p>
    <w:p w:rsidR="00B81282" w:rsidRPr="00FA47D1" w:rsidRDefault="00B81282" w:rsidP="00B8128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A47D1">
        <w:rPr>
          <w:rFonts w:ascii="Arial" w:hAnsi="Arial" w:cs="Arial"/>
          <w:sz w:val="24"/>
          <w:szCs w:val="24"/>
        </w:rPr>
        <w:t>Контроль за</w:t>
      </w:r>
      <w:proofErr w:type="gramEnd"/>
      <w:r w:rsidRPr="00FA47D1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B81282" w:rsidRPr="00FA47D1" w:rsidRDefault="00B81282" w:rsidP="00B8128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>4. Постановление вступает в силу со дня его подписания.</w:t>
      </w:r>
    </w:p>
    <w:p w:rsidR="00B81282" w:rsidRPr="00FA47D1" w:rsidRDefault="00B81282" w:rsidP="00B8128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1282" w:rsidRPr="00FA47D1" w:rsidRDefault="00B81282" w:rsidP="00B8128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Глава Пронинского </w:t>
      </w:r>
    </w:p>
    <w:p w:rsidR="00B81282" w:rsidRPr="00FA47D1" w:rsidRDefault="00B81282" w:rsidP="00B8128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A47D1">
        <w:rPr>
          <w:rFonts w:ascii="Arial" w:hAnsi="Arial" w:cs="Arial"/>
          <w:sz w:val="24"/>
          <w:szCs w:val="24"/>
        </w:rPr>
        <w:t xml:space="preserve">сельского поселения                                         </w:t>
      </w:r>
      <w:proofErr w:type="spellStart"/>
      <w:r w:rsidRPr="00FA47D1">
        <w:rPr>
          <w:rFonts w:ascii="Arial" w:hAnsi="Arial" w:cs="Arial"/>
          <w:sz w:val="24"/>
          <w:szCs w:val="24"/>
        </w:rPr>
        <w:t>Ёлкин</w:t>
      </w:r>
      <w:proofErr w:type="spellEnd"/>
      <w:r w:rsidRPr="00FA47D1">
        <w:rPr>
          <w:rFonts w:ascii="Arial" w:hAnsi="Arial" w:cs="Arial"/>
          <w:sz w:val="24"/>
          <w:szCs w:val="24"/>
        </w:rPr>
        <w:t xml:space="preserve"> Ю.В.</w:t>
      </w:r>
    </w:p>
    <w:p w:rsidR="00B81282" w:rsidRDefault="00B81282" w:rsidP="00B81282">
      <w:pPr>
        <w:jc w:val="both"/>
        <w:rPr>
          <w:rFonts w:ascii="Arial" w:hAnsi="Arial" w:cs="Arial"/>
          <w:b/>
          <w:sz w:val="24"/>
          <w:szCs w:val="24"/>
        </w:rPr>
      </w:pPr>
    </w:p>
    <w:p w:rsidR="00B81282" w:rsidRPr="00FA47D1" w:rsidRDefault="00B81282" w:rsidP="00B81282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Приложение к Постановлению</w:t>
            </w:r>
          </w:p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12 от 19.02.2019</w:t>
            </w:r>
          </w:p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ПЛАН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на 2019 финансовый год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и на плановый период 2020 и 2021 годов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3712"/>
        <w:gridCol w:w="928"/>
        <w:gridCol w:w="1002"/>
      </w:tblGrid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19.02.2019</w:t>
            </w:r>
          </w:p>
        </w:tc>
      </w:tr>
      <w:tr w:rsidR="00B81282" w:rsidRPr="00FA47D1" w:rsidTr="00B45570">
        <w:tc>
          <w:tcPr>
            <w:tcW w:w="2000" w:type="pct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2000" w:type="pct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ПРОНИНСКОГО СЕЛЬСКОГО ПОСЕЛЕНИЯ СЕРАФИМОВИЧСКОГО МУНИЦИПАЛЬНОГО РАЙОНА ВОЛГОГРАДСКОЙ ОБЛАСТИ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04122740</w:t>
            </w: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3427006867</w:t>
            </w: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342701001</w:t>
            </w: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Муниципальные казенные учреждения 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75404</w:t>
            </w: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собственности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Муниципальная собственность 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Российская Федерация, 403464, Волгоградская </w:t>
            </w:r>
            <w:proofErr w:type="spellStart"/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Серафимовичский</w:t>
            </w:r>
            <w:proofErr w:type="spell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р-н, Пронин х, УЛ ГВАРДЕЙСКАЯ, 22 ,7-84464-37441, pronin.adm@yandex.ru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B81282" w:rsidRPr="00FA47D1" w:rsidTr="00B45570">
        <w:tc>
          <w:tcPr>
            <w:tcW w:w="2000" w:type="pct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заказчика, осуществляющего закупки в рамках переданных полномочий государственного заказчика </w:t>
            </w:r>
          </w:p>
        </w:tc>
        <w:tc>
          <w:tcPr>
            <w:tcW w:w="2000" w:type="pct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B81282" w:rsidRPr="00FA47D1" w:rsidTr="00B45570">
        <w:tc>
          <w:tcPr>
            <w:tcW w:w="2000" w:type="pct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измененный(2) 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внесения изменений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19.02.2019</w:t>
            </w: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базовый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«0», измененный – «1» и далее в порядке возрастания) 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20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Единица измерения: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рубль </w:t>
            </w:r>
          </w:p>
        </w:tc>
        <w:tc>
          <w:tcPr>
            <w:tcW w:w="500" w:type="pc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"/>
        <w:gridCol w:w="1754"/>
        <w:gridCol w:w="690"/>
        <w:gridCol w:w="690"/>
        <w:gridCol w:w="843"/>
        <w:gridCol w:w="616"/>
        <w:gridCol w:w="268"/>
        <w:gridCol w:w="518"/>
        <w:gridCol w:w="304"/>
        <w:gridCol w:w="282"/>
        <w:gridCol w:w="570"/>
        <w:gridCol w:w="673"/>
        <w:gridCol w:w="700"/>
        <w:gridCol w:w="605"/>
        <w:gridCol w:w="723"/>
      </w:tblGrid>
      <w:tr w:rsidR="00B81282" w:rsidRPr="00FA47D1" w:rsidTr="00B45570">
        <w:trPr>
          <w:tblHeader/>
        </w:trPr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Цель осуществления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Планируемый год размещения извещения, направления 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 финансового обеспечения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Наличие сведений о закупках в соответствии с пунктом 7 части 2 статьи 17 Федерального закона «О контрактной системе в сфере закупок товаров, работ, услуг для обеспечения государственных и муниципальных нужд» («да» 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Сведения об обязательном общественном обсуждении («да» 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внесения изменений</w:t>
            </w:r>
          </w:p>
        </w:tc>
      </w:tr>
      <w:tr w:rsidR="00B81282" w:rsidRPr="00FA47D1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мероприятия государственной программы субъекта Российской Федерации (в том числе муниципальной программы) либо непрограммные направления деятельности (функции, полномочия)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ожидаемый результат 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реализации мероприятия государственной программы субъекта Российской Федерации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планируемые платежи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текущий финансовый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плановый период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последующие годы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первый год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второй год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rPr>
          <w:tblHeader/>
        </w:trPr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193342700686734270100100040000000244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213342700686734270100100060000000244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203342700686734270100100050000000244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971 659.89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971 659.89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31.12.2021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По мере необходимости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Изменение закупки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Приведение планов закупок в соответствие с законами субъектов Российской Федерации о внесении изменений в законы субъектов Российской Федерации о бюджет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ах субъектов Российской Федерации на текущий финансовый год (текущий финансовый год и плановый период), законами субъектов Российской Федерации о внесении изменений в законы о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бюджетах территориальных государственных внебюджетных фондов и муниципальными правовыми актами о внесении изменений в муниципальные правовые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акты о местных бюджетах на текущий финансовый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год (текущий финансовый год и плановый период)</w:t>
            </w: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95101049000000010244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381 044.13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381 044.13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95101049000070010244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11 400.00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95101139900020010244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274 456.77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274 456.77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95102039990051180244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19 545.00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95103099900020030244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95104099900020060244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10 00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10 000.0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95104129900020070244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95105029900020320244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95105039900020220244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95105039900020260244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334 600.00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334 600.00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95105039900020310244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95107079900020110244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95111019900020150244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44 100.00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44 100.00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6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 для осуществления закупок 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1 51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1 245.90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1 460 615.9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40 315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10 31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5.00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top w:w="7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51"/>
        <w:gridCol w:w="2397"/>
        <w:gridCol w:w="51"/>
        <w:gridCol w:w="1199"/>
        <w:gridCol w:w="51"/>
        <w:gridCol w:w="3197"/>
      </w:tblGrid>
      <w:tr w:rsidR="00B81282" w:rsidRPr="00FA47D1" w:rsidTr="00B45570">
        <w:tc>
          <w:tcPr>
            <w:tcW w:w="0" w:type="auto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 исполнитель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Глава поселения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Ёлкин</w:t>
            </w:r>
            <w:proofErr w:type="spell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Юрий Викторович</w:t>
            </w:r>
          </w:p>
        </w:tc>
      </w:tr>
      <w:tr w:rsidR="00B81282" w:rsidRPr="00FA47D1" w:rsidTr="00B45570"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0" w:type="auto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(расшифровка подписи)</w:t>
            </w:r>
          </w:p>
        </w:tc>
      </w:tr>
      <w:tr w:rsidR="00B81282" w:rsidRPr="00FA47D1" w:rsidTr="00B45570">
        <w:tc>
          <w:tcPr>
            <w:tcW w:w="0" w:type="auto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"/>
              <w:gridCol w:w="637"/>
              <w:gridCol w:w="225"/>
              <w:gridCol w:w="637"/>
              <w:gridCol w:w="4710"/>
              <w:gridCol w:w="1267"/>
              <w:gridCol w:w="225"/>
              <w:gridCol w:w="731"/>
              <w:gridCol w:w="469"/>
            </w:tblGrid>
            <w:tr w:rsidR="00B81282" w:rsidRPr="00FA47D1" w:rsidTr="00B45570">
              <w:tc>
                <w:tcPr>
                  <w:tcW w:w="250" w:type="pct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обоснования закупок товаров, работ и услуг для обеспечения государственных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 муниципальных нужд при формировании и утверждении плана закупок 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4"/>
        <w:gridCol w:w="1298"/>
        <w:gridCol w:w="1153"/>
      </w:tblGrid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измененный(2)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B81282" w:rsidRPr="00FA47D1" w:rsidTr="00B45570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1282" w:rsidRPr="00FA47D1" w:rsidTr="00B45570">
        <w:tc>
          <w:tcPr>
            <w:tcW w:w="0" w:type="auto"/>
            <w:gridSpan w:val="3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gridSpan w:val="3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3425"/>
        <w:gridCol w:w="1267"/>
        <w:gridCol w:w="1038"/>
        <w:gridCol w:w="1085"/>
        <w:gridCol w:w="1180"/>
        <w:gridCol w:w="1180"/>
      </w:tblGrid>
      <w:tr w:rsidR="00B81282" w:rsidRPr="00FA47D1" w:rsidTr="00B45570">
        <w:trPr>
          <w:tblHeader/>
        </w:trPr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 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 </w:t>
            </w:r>
          </w:p>
        </w:tc>
      </w:tr>
      <w:tr w:rsidR="00B81282" w:rsidRPr="00FA47D1" w:rsidTr="00B45570">
        <w:trPr>
          <w:tblHeader/>
        </w:trPr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B81282" w:rsidRPr="00FA47D1" w:rsidTr="00B45570"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8128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000000244</w:t>
            </w:r>
          </w:p>
          <w:p w:rsidR="00B81282" w:rsidRPr="00FA47D1" w:rsidRDefault="00B81282" w:rsidP="00B8128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213342700686734270100100060000000244</w:t>
            </w:r>
          </w:p>
          <w:p w:rsidR="00B81282" w:rsidRPr="00FA47D1" w:rsidRDefault="00B81282" w:rsidP="00B8128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203342700686734270100100050000000244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Товары,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НЕ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УКАЗАНО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Обоснование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Об </w:t>
            </w: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</w:tbl>
    <w:p w:rsidR="00B81282" w:rsidRPr="00FA47D1" w:rsidRDefault="00B81282" w:rsidP="00B81282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top w:w="7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7"/>
        <w:gridCol w:w="3368"/>
      </w:tblGrid>
      <w:tr w:rsidR="00B81282" w:rsidRPr="00FA47D1" w:rsidTr="00B45570">
        <w:trPr>
          <w:trHeight w:val="300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81282" w:rsidRPr="00FA47D1" w:rsidTr="00B4557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6"/>
              <w:gridCol w:w="51"/>
              <w:gridCol w:w="805"/>
              <w:gridCol w:w="64"/>
              <w:gridCol w:w="380"/>
              <w:gridCol w:w="64"/>
              <w:gridCol w:w="1275"/>
              <w:gridCol w:w="201"/>
              <w:gridCol w:w="225"/>
              <w:gridCol w:w="116"/>
            </w:tblGrid>
            <w:tr w:rsidR="00B81282" w:rsidRPr="00FA47D1" w:rsidTr="00B45570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Викторович, Глава поселения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B81282" w:rsidRPr="00FA47D1" w:rsidTr="00B45570"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(Ф.И.О., должность руководителя (</w:t>
                  </w:r>
                  <w:proofErr w:type="spellStart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уполномоченого</w:t>
                  </w:r>
                  <w:proofErr w:type="spellEnd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B81282" w:rsidRPr="00FA47D1" w:rsidTr="00B45570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B81282" w:rsidRPr="00FA47D1" w:rsidTr="00B45570"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B81282" w:rsidRPr="00FA47D1" w:rsidTr="00B45570">
              <w:trPr>
                <w:trHeight w:val="375"/>
              </w:trPr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FA47D1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1282" w:rsidRPr="00FA47D1" w:rsidRDefault="00B81282" w:rsidP="00B4557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282" w:rsidRPr="00FA47D1" w:rsidRDefault="00B81282" w:rsidP="00B455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A47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716DF7" w:rsidRDefault="00716DF7">
      <w:bookmarkStart w:id="0" w:name="_GoBack"/>
      <w:bookmarkEnd w:id="0"/>
    </w:p>
    <w:sectPr w:rsidR="0071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4B3428"/>
    <w:multiLevelType w:val="multilevel"/>
    <w:tmpl w:val="51BA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FE3"/>
    <w:rsid w:val="00716DF7"/>
    <w:rsid w:val="00B81282"/>
    <w:rsid w:val="00E4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28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28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2082</Words>
  <Characters>11874</Characters>
  <Application>Microsoft Office Word</Application>
  <DocSecurity>0</DocSecurity>
  <Lines>98</Lines>
  <Paragraphs>27</Paragraphs>
  <ScaleCrop>false</ScaleCrop>
  <Company/>
  <LinksUpToDate>false</LinksUpToDate>
  <CharactersWithSpaces>13929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2019-03-12T07:29:00Z</dcterms:created>
  <dcterms:modified xsi:type="dcterms:W3CDTF">2019-03-12T07:30:00Z</dcterms:modified>
</cp:coreProperties>
</file>