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37B" w:rsidRPr="00EB237B" w:rsidRDefault="00EB237B" w:rsidP="00EB237B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B237B">
        <w:rPr>
          <w:rFonts w:ascii="Arial" w:eastAsia="Times New Roman" w:hAnsi="Arial" w:cs="Arial"/>
          <w:sz w:val="24"/>
          <w:szCs w:val="24"/>
          <w:lang w:eastAsia="ar-SA"/>
        </w:rPr>
        <w:t>АДМИНИСТРАЦИЯ</w:t>
      </w:r>
    </w:p>
    <w:p w:rsidR="00EB237B" w:rsidRPr="00EB237B" w:rsidRDefault="00EB237B" w:rsidP="00EB237B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B237B">
        <w:rPr>
          <w:rFonts w:ascii="Arial" w:eastAsia="Times New Roman" w:hAnsi="Arial" w:cs="Arial"/>
          <w:sz w:val="24"/>
          <w:szCs w:val="24"/>
          <w:lang w:eastAsia="ar-SA"/>
        </w:rPr>
        <w:t>ПРОНИНСКОГО СЕЛЬСКОГО  ПОСЕЛЕНИЯ</w:t>
      </w:r>
    </w:p>
    <w:p w:rsidR="00EB237B" w:rsidRPr="00EB237B" w:rsidRDefault="00EB237B" w:rsidP="00EB237B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B237B">
        <w:rPr>
          <w:rFonts w:ascii="Arial" w:eastAsia="Times New Roman" w:hAnsi="Arial" w:cs="Arial"/>
          <w:sz w:val="24"/>
          <w:szCs w:val="24"/>
          <w:lang w:eastAsia="ar-SA"/>
        </w:rPr>
        <w:t>СЕРАФИМОВИЧСКОГО МУНИЦИПАЛЬНОГО  РАЙОНА</w:t>
      </w:r>
    </w:p>
    <w:p w:rsidR="00EB237B" w:rsidRPr="00EB237B" w:rsidRDefault="00EB237B" w:rsidP="00EB237B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B237B">
        <w:rPr>
          <w:rFonts w:ascii="Arial" w:eastAsia="Times New Roman" w:hAnsi="Arial" w:cs="Arial"/>
          <w:sz w:val="24"/>
          <w:szCs w:val="24"/>
          <w:lang w:eastAsia="ar-SA"/>
        </w:rPr>
        <w:t>ВОЛГОГРАДСКОЙ ОБЛАСТИ</w:t>
      </w:r>
    </w:p>
    <w:p w:rsidR="00EB237B" w:rsidRPr="00EB237B" w:rsidRDefault="00EB237B" w:rsidP="00EB237B">
      <w:pPr>
        <w:pBdr>
          <w:bottom w:val="single" w:sz="18" w:space="1" w:color="000000"/>
        </w:pBd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237B" w:rsidRPr="00EB237B" w:rsidRDefault="00EB237B" w:rsidP="00EB237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237B" w:rsidRPr="00EB237B" w:rsidRDefault="00EB237B" w:rsidP="00EB237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237B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EB237B" w:rsidRPr="00EB237B" w:rsidRDefault="00EB237B" w:rsidP="00EB237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237B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EB237B" w:rsidRPr="00EB237B" w:rsidRDefault="00EB237B" w:rsidP="00EB237B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                     № 10                                                                от 14 февраля   2019  года</w:t>
      </w:r>
    </w:p>
    <w:p w:rsidR="00EB237B" w:rsidRPr="00EB237B" w:rsidRDefault="00EB237B" w:rsidP="00EB237B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 «О внесении изменений в план закупок товаров, работ, услуг для обеспечения нужд Администрации Пронинского  сельского поселения на 2019 финансовый год и на плановый период 2020 и 2021 годов и обоснования закупок товаров, работ и услуг для обеспечения нужд Администрации Пронинского сельского поселения при формировании и утверждении плана закупок»</w:t>
      </w:r>
    </w:p>
    <w:p w:rsidR="00EB237B" w:rsidRPr="00EB237B" w:rsidRDefault="00EB237B" w:rsidP="00EB237B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     </w:t>
      </w:r>
      <w:proofErr w:type="gramStart"/>
      <w:r w:rsidRPr="00EB237B">
        <w:rPr>
          <w:rFonts w:ascii="Arial" w:eastAsia="Calibri" w:hAnsi="Arial" w:cs="Arial"/>
          <w:sz w:val="24"/>
          <w:szCs w:val="24"/>
        </w:rPr>
        <w:t>В соответствии со статьей 17 Федерального закона № 44-ФЗ от 05.04.2013 «О контрактной системе закупок товаров, работ, услуг для обеспечения государственных и муниципальных нужд», п</w:t>
      </w:r>
      <w:r w:rsidRPr="00EB237B">
        <w:rPr>
          <w:rFonts w:ascii="Arial" w:eastAsia="Calibri" w:hAnsi="Arial" w:cs="Arial"/>
          <w:sz w:val="24"/>
          <w:szCs w:val="24"/>
          <w:shd w:val="clear" w:color="auto" w:fill="FFFFFF"/>
        </w:rPr>
        <w:t>остановлением Правительства РФ от 21 ноября 2013 г.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</w:t>
      </w:r>
      <w:proofErr w:type="gramEnd"/>
      <w:r w:rsidRPr="00EB237B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 товаров, работ, услуг» (с изменениями и дополнениями), постановлением Правительства РФ от 5 июня 2015 г. № 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 руководствуясь Уставом сельского поселения, </w:t>
      </w:r>
      <w:r w:rsidRPr="00EB237B">
        <w:rPr>
          <w:rFonts w:ascii="Arial" w:eastAsia="Calibri" w:hAnsi="Arial" w:cs="Arial"/>
          <w:sz w:val="24"/>
          <w:szCs w:val="24"/>
        </w:rPr>
        <w:t>Администрация Пронинского сельского поселения</w:t>
      </w:r>
    </w:p>
    <w:p w:rsidR="00EB237B" w:rsidRPr="00EB237B" w:rsidRDefault="00EB237B" w:rsidP="00EB237B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>ПОСТАНОВЛЯЕТ:</w:t>
      </w:r>
    </w:p>
    <w:p w:rsidR="00EB237B" w:rsidRPr="00EB237B" w:rsidRDefault="00EB237B" w:rsidP="00EB237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237B">
        <w:rPr>
          <w:rFonts w:ascii="Arial" w:eastAsia="Times New Roman" w:hAnsi="Arial" w:cs="Arial"/>
          <w:sz w:val="24"/>
          <w:szCs w:val="24"/>
          <w:lang w:eastAsia="ru-RU"/>
        </w:rPr>
        <w:t xml:space="preserve">     Внести в план закупок товаров, работ, услуг для обеспечения нужд Администрации Пронинского сельского поселения на 2019 финансовый год и на плановый период 2020 и 2021 годов следующие изменения: </w:t>
      </w:r>
    </w:p>
    <w:p w:rsidR="00EB237B" w:rsidRPr="00EB237B" w:rsidRDefault="00EB237B" w:rsidP="00EB237B">
      <w:pPr>
        <w:spacing w:after="0" w:line="240" w:lineRule="auto"/>
        <w:ind w:left="172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237B">
        <w:rPr>
          <w:rFonts w:ascii="Arial" w:eastAsia="Times New Roman" w:hAnsi="Arial" w:cs="Arial"/>
          <w:sz w:val="24"/>
          <w:szCs w:val="24"/>
          <w:lang w:eastAsia="ru-RU"/>
        </w:rPr>
        <w:t>951 0104 9000000010 244 221 - 6,39</w:t>
      </w:r>
    </w:p>
    <w:p w:rsidR="00EB237B" w:rsidRPr="00EB237B" w:rsidRDefault="00EB237B" w:rsidP="00EB237B">
      <w:pPr>
        <w:spacing w:after="0" w:line="240" w:lineRule="auto"/>
        <w:ind w:left="172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237B">
        <w:rPr>
          <w:rFonts w:ascii="Arial" w:eastAsia="Times New Roman" w:hAnsi="Arial" w:cs="Arial"/>
          <w:sz w:val="24"/>
          <w:szCs w:val="24"/>
          <w:lang w:eastAsia="ru-RU"/>
        </w:rPr>
        <w:t>951 0113 9900020010 244 223 - 8000,01</w:t>
      </w:r>
    </w:p>
    <w:p w:rsidR="00EB237B" w:rsidRPr="00EB237B" w:rsidRDefault="00EB237B" w:rsidP="00EB237B">
      <w:pPr>
        <w:spacing w:after="0" w:line="240" w:lineRule="auto"/>
        <w:ind w:left="172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237B">
        <w:rPr>
          <w:rFonts w:ascii="Arial" w:eastAsia="Times New Roman" w:hAnsi="Arial" w:cs="Arial"/>
          <w:sz w:val="24"/>
          <w:szCs w:val="24"/>
          <w:lang w:eastAsia="ru-RU"/>
        </w:rPr>
        <w:t>951 0503 9900020220 244 223 – 7286,92</w:t>
      </w:r>
    </w:p>
    <w:p w:rsidR="00EB237B" w:rsidRPr="00EB237B" w:rsidRDefault="00EB237B" w:rsidP="00EB237B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       2. </w:t>
      </w:r>
      <w:proofErr w:type="gramStart"/>
      <w:r w:rsidRPr="00EB237B">
        <w:rPr>
          <w:rFonts w:ascii="Arial" w:eastAsia="Calibri" w:hAnsi="Arial" w:cs="Arial"/>
          <w:sz w:val="24"/>
          <w:szCs w:val="24"/>
        </w:rPr>
        <w:t>Разместить план</w:t>
      </w:r>
      <w:proofErr w:type="gramEnd"/>
      <w:r w:rsidRPr="00EB237B">
        <w:rPr>
          <w:rFonts w:ascii="Arial" w:eastAsia="Calibri" w:hAnsi="Arial" w:cs="Arial"/>
          <w:sz w:val="24"/>
          <w:szCs w:val="24"/>
        </w:rPr>
        <w:t xml:space="preserve"> закупок в единой информационной системе в течение трех рабочих дней со дня его утверждения.</w:t>
      </w:r>
    </w:p>
    <w:p w:rsidR="00EB237B" w:rsidRPr="00EB237B" w:rsidRDefault="00EB237B" w:rsidP="00EB237B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       3. </w:t>
      </w:r>
      <w:proofErr w:type="gramStart"/>
      <w:r w:rsidRPr="00EB237B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EB237B">
        <w:rPr>
          <w:rFonts w:ascii="Arial" w:eastAsia="Calibri" w:hAnsi="Arial" w:cs="Arial"/>
          <w:sz w:val="24"/>
          <w:szCs w:val="24"/>
        </w:rPr>
        <w:t xml:space="preserve"> исполнением постановления оставляю за собой.</w:t>
      </w:r>
    </w:p>
    <w:p w:rsidR="00EB237B" w:rsidRPr="00EB237B" w:rsidRDefault="00EB237B" w:rsidP="00EB237B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       4. Постановление вступает в силу со дня его подписания.</w:t>
      </w:r>
    </w:p>
    <w:p w:rsidR="00EB237B" w:rsidRPr="00EB237B" w:rsidRDefault="00EB237B" w:rsidP="00EB237B">
      <w:pPr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</w:p>
    <w:p w:rsidR="00EB237B" w:rsidRPr="00EB237B" w:rsidRDefault="00EB237B" w:rsidP="00EB237B">
      <w:pPr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Глава Пронинского </w:t>
      </w:r>
    </w:p>
    <w:p w:rsidR="00EB237B" w:rsidRPr="00EB237B" w:rsidRDefault="00EB237B" w:rsidP="00EB237B">
      <w:pPr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сельского поселения                                                      </w:t>
      </w:r>
      <w:proofErr w:type="spellStart"/>
      <w:r w:rsidRPr="00EB237B">
        <w:rPr>
          <w:rFonts w:ascii="Arial" w:eastAsia="Calibri" w:hAnsi="Arial" w:cs="Arial"/>
          <w:sz w:val="24"/>
          <w:szCs w:val="24"/>
        </w:rPr>
        <w:t>Ёлкин</w:t>
      </w:r>
      <w:proofErr w:type="spellEnd"/>
      <w:r w:rsidRPr="00EB237B">
        <w:rPr>
          <w:rFonts w:ascii="Arial" w:eastAsia="Calibri" w:hAnsi="Arial" w:cs="Arial"/>
          <w:sz w:val="24"/>
          <w:szCs w:val="24"/>
        </w:rPr>
        <w:t xml:space="preserve"> Ю.В.</w:t>
      </w:r>
    </w:p>
    <w:p w:rsidR="00EB237B" w:rsidRPr="00EB237B" w:rsidRDefault="00EB237B" w:rsidP="00EB237B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:rsidR="00EB237B" w:rsidRPr="00EB237B" w:rsidRDefault="00EB237B" w:rsidP="00EB237B">
      <w:pPr>
        <w:ind w:left="360"/>
        <w:jc w:val="right"/>
        <w:rPr>
          <w:rFonts w:ascii="Arial" w:eastAsia="Calibri" w:hAnsi="Arial" w:cs="Arial"/>
          <w:sz w:val="24"/>
          <w:szCs w:val="24"/>
        </w:rPr>
      </w:pPr>
    </w:p>
    <w:p w:rsidR="00EB237B" w:rsidRPr="00EB237B" w:rsidRDefault="00EB237B" w:rsidP="00EB237B">
      <w:pPr>
        <w:ind w:left="360"/>
        <w:jc w:val="right"/>
        <w:rPr>
          <w:rFonts w:ascii="Arial" w:eastAsia="Calibri" w:hAnsi="Arial" w:cs="Arial"/>
          <w:sz w:val="24"/>
          <w:szCs w:val="24"/>
        </w:rPr>
      </w:pPr>
    </w:p>
    <w:p w:rsidR="00EB237B" w:rsidRPr="00EB237B" w:rsidRDefault="00EB237B" w:rsidP="00EB237B">
      <w:pPr>
        <w:ind w:left="360"/>
        <w:jc w:val="right"/>
        <w:rPr>
          <w:rFonts w:ascii="Arial" w:eastAsia="Calibri" w:hAnsi="Arial" w:cs="Arial"/>
          <w:sz w:val="18"/>
          <w:szCs w:val="18"/>
        </w:rPr>
      </w:pPr>
      <w:bookmarkStart w:id="0" w:name="_GoBack"/>
      <w:bookmarkEnd w:id="0"/>
    </w:p>
    <w:p w:rsidR="00EB237B" w:rsidRPr="00EB237B" w:rsidRDefault="00EB237B" w:rsidP="00EB237B">
      <w:pPr>
        <w:spacing w:after="0" w:line="240" w:lineRule="auto"/>
        <w:ind w:left="360"/>
        <w:jc w:val="right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lastRenderedPageBreak/>
        <w:t>Приложение №1</w:t>
      </w:r>
    </w:p>
    <w:p w:rsidR="00EB237B" w:rsidRDefault="00EB237B" w:rsidP="00EB237B">
      <w:pPr>
        <w:spacing w:after="0" w:line="240" w:lineRule="auto"/>
        <w:ind w:left="360"/>
        <w:jc w:val="right"/>
        <w:rPr>
          <w:rFonts w:ascii="Arial" w:eastAsia="Calibri" w:hAnsi="Arial" w:cs="Arial"/>
          <w:sz w:val="24"/>
          <w:szCs w:val="24"/>
        </w:rPr>
      </w:pPr>
      <w:r w:rsidRPr="00EB237B">
        <w:rPr>
          <w:rFonts w:ascii="Arial" w:eastAsia="Calibri" w:hAnsi="Arial" w:cs="Arial"/>
          <w:sz w:val="24"/>
          <w:szCs w:val="24"/>
        </w:rPr>
        <w:t xml:space="preserve"> к постановлению № 10   от  14    февраля 2019г</w:t>
      </w:r>
    </w:p>
    <w:p w:rsidR="00EB237B" w:rsidRDefault="00EB237B" w:rsidP="00EB237B">
      <w:pPr>
        <w:spacing w:after="0" w:line="240" w:lineRule="auto"/>
        <w:ind w:left="360"/>
        <w:jc w:val="right"/>
        <w:rPr>
          <w:rFonts w:ascii="Arial" w:eastAsia="Calibri" w:hAnsi="Arial" w:cs="Arial"/>
          <w:sz w:val="24"/>
          <w:szCs w:val="24"/>
        </w:rPr>
      </w:pPr>
    </w:p>
    <w:p w:rsidR="00EB237B" w:rsidRPr="00EB237B" w:rsidRDefault="00EB237B" w:rsidP="00EB237B">
      <w:pPr>
        <w:spacing w:after="0" w:line="240" w:lineRule="auto"/>
        <w:ind w:left="360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B237B" w:rsidRPr="00EB237B" w:rsidTr="00B45570">
        <w:tc>
          <w:tcPr>
            <w:tcW w:w="0" w:type="auto"/>
            <w:vAlign w:val="center"/>
          </w:tcPr>
          <w:p w:rsidR="00EB237B" w:rsidRPr="00EB237B" w:rsidRDefault="00EB237B" w:rsidP="00EB23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ПЛАН </w:t>
            </w:r>
            <w:r w:rsidRPr="00EB23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на 2019 финансовый год </w:t>
            </w:r>
            <w:r w:rsidRPr="00EB23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 на плановый период 2020 и 2021 годов</w:t>
            </w:r>
          </w:p>
        </w:tc>
      </w:tr>
    </w:tbl>
    <w:p w:rsidR="00EB237B" w:rsidRPr="00EB237B" w:rsidRDefault="00EB237B" w:rsidP="00EB237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3712"/>
        <w:gridCol w:w="928"/>
        <w:gridCol w:w="1002"/>
      </w:tblGrid>
      <w:tr w:rsidR="00EB237B" w:rsidRPr="00EB237B" w:rsidTr="00B45570"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Коды</w:t>
            </w:r>
          </w:p>
        </w:tc>
      </w:tr>
      <w:tr w:rsidR="00EB237B" w:rsidRPr="00EB237B" w:rsidTr="00B45570"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14.02.2019</w:t>
            </w:r>
          </w:p>
        </w:tc>
      </w:tr>
      <w:tr w:rsidR="00EB237B" w:rsidRPr="00EB237B" w:rsidTr="00B45570">
        <w:tc>
          <w:tcPr>
            <w:tcW w:w="2000" w:type="pct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  <w:proofErr w:type="gramEnd"/>
          </w:p>
        </w:tc>
        <w:tc>
          <w:tcPr>
            <w:tcW w:w="2000" w:type="pct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ПРОНИНСКОГО СЕЛЬСКОГО ПОСЕЛЕНИЯ СЕРАФИМОВИЧСКОГО МУНИЦИПАЛЬНОГО РАЙОНА ВОЛГОГРАДСКОЙ ОБЛАСТИ</w:t>
            </w: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04122740</w:t>
            </w:r>
          </w:p>
        </w:tc>
      </w:tr>
      <w:tr w:rsidR="00EB237B" w:rsidRPr="00EB237B" w:rsidTr="00B45570"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3427006867</w:t>
            </w:r>
          </w:p>
        </w:tc>
      </w:tr>
      <w:tr w:rsidR="00EB237B" w:rsidRPr="00EB237B" w:rsidTr="00B45570"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342701001</w:t>
            </w:r>
          </w:p>
        </w:tc>
      </w:tr>
      <w:tr w:rsidR="00EB237B" w:rsidRPr="00EB237B" w:rsidTr="00B45570"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Муниципальные казенные учреждения </w:t>
            </w: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75404</w:t>
            </w:r>
          </w:p>
        </w:tc>
      </w:tr>
      <w:tr w:rsidR="00EB237B" w:rsidRPr="00EB237B" w:rsidTr="00B45570"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Форма собственности 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Муниципальная собственность </w:t>
            </w: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EB237B" w:rsidRPr="00EB237B" w:rsidTr="00B45570"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Российская Федерация, 403464, Волгоградская </w:t>
            </w:r>
            <w:proofErr w:type="spellStart"/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Серафимовичский</w:t>
            </w:r>
            <w:proofErr w:type="spell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р-н, Пронин х, УЛ ГВАРДЕЙСКАЯ, 22 ,7-84464-37441, pronin.adm@yandex.ru</w:t>
            </w: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18650444</w:t>
            </w:r>
          </w:p>
        </w:tc>
      </w:tr>
      <w:tr w:rsidR="00EB237B" w:rsidRPr="00EB237B" w:rsidTr="00B45570">
        <w:tc>
          <w:tcPr>
            <w:tcW w:w="2000" w:type="pct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заказчика, осуществляющего закупки в рамках переданных полномочий государственного заказчика </w:t>
            </w:r>
          </w:p>
        </w:tc>
        <w:tc>
          <w:tcPr>
            <w:tcW w:w="2000" w:type="pct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B237B" w:rsidRPr="00EB237B" w:rsidTr="00B45570"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18650444</w:t>
            </w:r>
          </w:p>
        </w:tc>
      </w:tr>
      <w:tr w:rsidR="00EB237B" w:rsidRPr="00EB237B" w:rsidTr="00B45570">
        <w:tc>
          <w:tcPr>
            <w:tcW w:w="2000" w:type="pct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Вид документа 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измененный(1) 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 внесения изменений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14.02.2019</w:t>
            </w:r>
          </w:p>
        </w:tc>
      </w:tr>
      <w:tr w:rsidR="00EB237B" w:rsidRPr="00EB237B" w:rsidTr="00B45570"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базовый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– «0», измененный – «1» и далее в порядке возрастания) 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B237B" w:rsidRPr="00EB237B" w:rsidTr="00B45570">
        <w:tc>
          <w:tcPr>
            <w:tcW w:w="20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Единица измерения: 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рубль </w:t>
            </w:r>
          </w:p>
        </w:tc>
        <w:tc>
          <w:tcPr>
            <w:tcW w:w="500" w:type="pc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383</w:t>
            </w:r>
          </w:p>
        </w:tc>
      </w:tr>
    </w:tbl>
    <w:p w:rsidR="00EB237B" w:rsidRPr="00EB237B" w:rsidRDefault="00EB237B" w:rsidP="00EB237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"/>
        <w:gridCol w:w="1754"/>
        <w:gridCol w:w="690"/>
        <w:gridCol w:w="690"/>
        <w:gridCol w:w="843"/>
        <w:gridCol w:w="616"/>
        <w:gridCol w:w="268"/>
        <w:gridCol w:w="518"/>
        <w:gridCol w:w="304"/>
        <w:gridCol w:w="282"/>
        <w:gridCol w:w="570"/>
        <w:gridCol w:w="673"/>
        <w:gridCol w:w="700"/>
        <w:gridCol w:w="605"/>
        <w:gridCol w:w="723"/>
      </w:tblGrid>
      <w:tr w:rsidR="00EB237B" w:rsidRPr="00EB237B" w:rsidTr="00B45570">
        <w:trPr>
          <w:tblHeader/>
        </w:trPr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Цель осуществления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Планируемый год размещения извещения, направления приглашения,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заключения контракта с единственным поставщиком (подрядчиком, исполнителем)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Объем финансового обеспечения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Сроки (периодичность) осуществления планируемых закупок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Наличие сведений о закупках в соответствии с пунктом 7 части 2 статьи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17 Федерального закона «О контрактной системе в сфере закупок товаров, работ, услуг для обеспечения государственных и муниципальных нужд» («да» или «нет»)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Сведения об обязательном общественном обсуждении («да»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или «нет»)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Обоснование внесения изменений</w:t>
            </w:r>
          </w:p>
        </w:tc>
      </w:tr>
      <w:tr w:rsidR="00EB237B" w:rsidRPr="00EB237B" w:rsidTr="00B45570">
        <w:trPr>
          <w:tblHeader/>
        </w:trPr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мероприятия государственной програм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мы субъекта Российской Федерации (в том числе муниципальной программы) либо непрограммные направления деятельности (функции, полномочия)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ожидаемый результат 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реализации мероприятия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государственной программы субъекта Российской Федерации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планируемые платежи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B237B" w:rsidRPr="00EB237B" w:rsidTr="00B45570">
        <w:trPr>
          <w:tblHeader/>
        </w:trPr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текущий финансовы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й год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на плановый период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последующие годы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B237B" w:rsidRPr="00EB237B" w:rsidTr="00B45570">
        <w:trPr>
          <w:tblHeader/>
        </w:trPr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первый год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второй год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B237B" w:rsidRPr="00EB237B" w:rsidTr="00B45570">
        <w:trPr>
          <w:tblHeader/>
        </w:trPr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193342700686734270100100020003512244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207 500.00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207 500.00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193342700686734270100100030003523244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156 956.01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156 956.01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193342700686734270100100010003514244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124 500.00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124 500.00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B237B" w:rsidRPr="00EB237B" w:rsidTr="00B45570"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193342700686734270100100040000000244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2133427006867342701001000600000002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44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203342700686734270100100050000000244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Товары, работы или услуги на сумму, не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2019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782 565.67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782 565.67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Срок осуществления закупки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 01.01.2019 по 31.12.2021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По мере необходимости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Изменение закупки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Приведение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планов закупок в соответствие с законами субъектов Российской Федерации о внесении изменений в законы субъектов Российской Федерации о бюджетах субъектов Российской Федерации на текущий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финансовый год (текущий финансовый год и плановый период), законами субъектов Российской Федерации о внесении изменений в законы о бюджетах территориальных государственных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внебюджетных фондов и муниципальными правовыми актами о внесении изменений в муниципальные правовые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акты о местных бюджетах на текущий финансовый год (текущий финансовый год и плановый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период)</w:t>
            </w:r>
          </w:p>
        </w:tc>
      </w:tr>
      <w:tr w:rsidR="00EB237B" w:rsidRPr="00EB237B" w:rsidTr="00B45570"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B237B" w:rsidRPr="00EB237B" w:rsidTr="00B45570"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 том числе по коду бюджетной классификации 95101049000000010244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382 193.61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382 193.61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95101049000070010244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11 400.00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95101139900020010244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253 499.99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253 499.99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95102039990051180244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19 545.00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95103099900020030244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95104099900020060244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95104129900020070244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95105029900020320244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100.0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 том числе по коду бюджетной классификации 95105039900020220244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242 713.08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242 713.08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95105039900020260244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264 600.00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264 600.00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95105039900020310244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95107079900020110244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95111019900020150244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22 100.00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22 100.00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6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Итого для осуществления закупок 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1 322 151.68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1 271 521.68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EB237B" w:rsidRPr="00EB237B" w:rsidRDefault="00EB237B" w:rsidP="00EB237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5000" w:type="pct"/>
        <w:tblCellMar>
          <w:top w:w="75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4"/>
        <w:gridCol w:w="51"/>
        <w:gridCol w:w="2397"/>
        <w:gridCol w:w="51"/>
        <w:gridCol w:w="1199"/>
        <w:gridCol w:w="51"/>
        <w:gridCol w:w="3197"/>
      </w:tblGrid>
      <w:tr w:rsidR="00EB237B" w:rsidRPr="00EB237B" w:rsidTr="00B45570">
        <w:tc>
          <w:tcPr>
            <w:tcW w:w="0" w:type="auto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 исполнитель</w:t>
            </w:r>
          </w:p>
        </w:tc>
        <w:tc>
          <w:tcPr>
            <w:tcW w:w="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Глава поселения</w:t>
            </w:r>
          </w:p>
        </w:tc>
        <w:tc>
          <w:tcPr>
            <w:tcW w:w="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Ёлкин</w:t>
            </w:r>
            <w:proofErr w:type="spell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Юрий Викторович</w:t>
            </w:r>
          </w:p>
        </w:tc>
      </w:tr>
      <w:tr w:rsidR="00EB237B" w:rsidRPr="00EB237B" w:rsidTr="00B45570"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0" w:type="auto"/>
            <w:vMerge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(расшифровка подписи)</w:t>
            </w:r>
          </w:p>
        </w:tc>
      </w:tr>
      <w:tr w:rsidR="00EB237B" w:rsidRPr="00EB237B" w:rsidTr="00B45570">
        <w:tc>
          <w:tcPr>
            <w:tcW w:w="0" w:type="auto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"/>
              <w:gridCol w:w="637"/>
              <w:gridCol w:w="225"/>
              <w:gridCol w:w="637"/>
              <w:gridCol w:w="4710"/>
              <w:gridCol w:w="1267"/>
              <w:gridCol w:w="225"/>
              <w:gridCol w:w="731"/>
              <w:gridCol w:w="469"/>
            </w:tblGrid>
            <w:tr w:rsidR="00EB237B" w:rsidRPr="00EB237B" w:rsidTr="00B45570">
              <w:tc>
                <w:tcPr>
                  <w:tcW w:w="250" w:type="pct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«</w:t>
                  </w:r>
                </w:p>
              </w:tc>
              <w:tc>
                <w:tcPr>
                  <w:tcW w:w="225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февраля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</w:tbl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EB237B" w:rsidRPr="00EB237B" w:rsidRDefault="00EB237B" w:rsidP="00EB237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Форма обоснования закупок товаров, работ и услуг для обеспечения государственных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и муниципальных нужд при формировании и утверждении плана закупок </w:t>
            </w:r>
          </w:p>
        </w:tc>
      </w:tr>
    </w:tbl>
    <w:p w:rsidR="00EB237B" w:rsidRPr="00EB237B" w:rsidRDefault="00EB237B" w:rsidP="00EB237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4"/>
        <w:gridCol w:w="1298"/>
        <w:gridCol w:w="1153"/>
      </w:tblGrid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измененный(1) 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изменения</w:t>
            </w:r>
          </w:p>
        </w:tc>
        <w:tc>
          <w:tcPr>
            <w:tcW w:w="1153" w:type="dxa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EB237B" w:rsidRPr="00EB237B" w:rsidTr="00B45570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B237B" w:rsidRPr="00EB237B" w:rsidTr="00B45570">
        <w:tc>
          <w:tcPr>
            <w:tcW w:w="0" w:type="auto"/>
            <w:gridSpan w:val="3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gridSpan w:val="3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EB237B" w:rsidRPr="00EB237B" w:rsidRDefault="00EB237B" w:rsidP="00EB237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3425"/>
        <w:gridCol w:w="1267"/>
        <w:gridCol w:w="1038"/>
        <w:gridCol w:w="1085"/>
        <w:gridCol w:w="1180"/>
        <w:gridCol w:w="1180"/>
      </w:tblGrid>
      <w:tr w:rsidR="00EB237B" w:rsidRPr="00EB237B" w:rsidTr="00B45570">
        <w:trPr>
          <w:tblHeader/>
        </w:trPr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№ </w:t>
            </w: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 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 </w:t>
            </w:r>
          </w:p>
        </w:tc>
      </w:tr>
      <w:tr w:rsidR="00EB237B" w:rsidRPr="00EB237B" w:rsidTr="00B45570">
        <w:trPr>
          <w:tblHeader/>
        </w:trPr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193342700686734270100100020003512244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193342700686734270100100030003523244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193342700686734270100100010003514244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EB237B" w:rsidRPr="00EB237B" w:rsidTr="00B45570"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193342700686734270100100040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000000244</w:t>
            </w:r>
          </w:p>
          <w:p w:rsidR="00EB237B" w:rsidRPr="00EB237B" w:rsidRDefault="00EB237B" w:rsidP="00EB237B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213342700686734270100100060000000244</w:t>
            </w:r>
          </w:p>
          <w:p w:rsidR="00EB237B" w:rsidRPr="00EB237B" w:rsidRDefault="00EB237B" w:rsidP="00EB237B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203342700686734270100100050000000244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Товары,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НЕ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УКАЗАНО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Обоснование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Об </w:t>
            </w: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</w:tbl>
    <w:p w:rsidR="00EB237B" w:rsidRPr="00EB237B" w:rsidRDefault="00EB237B" w:rsidP="00EB237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top w:w="75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EB237B" w:rsidRPr="00EB237B" w:rsidTr="00B45570">
        <w:trPr>
          <w:trHeight w:val="300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B237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EB237B" w:rsidRPr="00EB237B" w:rsidTr="00B4557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91"/>
              <w:gridCol w:w="51"/>
              <w:gridCol w:w="805"/>
              <w:gridCol w:w="64"/>
              <w:gridCol w:w="380"/>
              <w:gridCol w:w="64"/>
              <w:gridCol w:w="1552"/>
              <w:gridCol w:w="201"/>
              <w:gridCol w:w="225"/>
              <w:gridCol w:w="116"/>
            </w:tblGrid>
            <w:tr w:rsidR="00EB237B" w:rsidRPr="00EB237B" w:rsidTr="00B45570"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Ёлкин</w:t>
                  </w:r>
                  <w:proofErr w:type="spellEnd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Юрий Викторович, Глава поселения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"</w:t>
                  </w:r>
                </w:p>
              </w:tc>
              <w:tc>
                <w:tcPr>
                  <w:tcW w:w="225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февраля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EB237B" w:rsidRPr="00EB237B" w:rsidTr="00B45570"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(Ф.И.О., должность руководителя (</w:t>
                  </w:r>
                  <w:proofErr w:type="spellStart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уполномоченого</w:t>
                  </w:r>
                  <w:proofErr w:type="spellEnd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должностного лица) заказчика)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(дата утверждения)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EB237B" w:rsidRPr="00EB237B" w:rsidTr="00B45570"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Ёлкин</w:t>
                  </w:r>
                  <w:proofErr w:type="spellEnd"/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Юрий Викторович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7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EB237B" w:rsidRPr="00EB237B" w:rsidTr="00B45570"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(Ф.И.О., ответственного исполнителя)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</w:tr>
            <w:tr w:rsidR="00EB237B" w:rsidRPr="00EB237B" w:rsidTr="00B45570">
              <w:trPr>
                <w:trHeight w:val="375"/>
              </w:trPr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B237B" w:rsidRPr="00EB237B" w:rsidRDefault="00EB237B" w:rsidP="00EB237B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EB237B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М.П.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237B" w:rsidRPr="00EB237B" w:rsidRDefault="00EB237B" w:rsidP="00EB237B">
                  <w:pPr>
                    <w:spacing w:after="0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B237B" w:rsidRPr="00EB237B" w:rsidRDefault="00EB237B" w:rsidP="00EB237B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EB237B" w:rsidRPr="00EB237B" w:rsidRDefault="00EB237B" w:rsidP="00EB237B">
      <w:pPr>
        <w:rPr>
          <w:rFonts w:ascii="Arial" w:hAnsi="Arial" w:cs="Arial"/>
          <w:sz w:val="18"/>
          <w:szCs w:val="18"/>
        </w:rPr>
      </w:pPr>
    </w:p>
    <w:p w:rsidR="00EB237B" w:rsidRPr="00EB237B" w:rsidRDefault="00EB237B" w:rsidP="00EB237B">
      <w:pPr>
        <w:ind w:left="360"/>
        <w:rPr>
          <w:rFonts w:ascii="Arial" w:eastAsia="Calibri" w:hAnsi="Arial" w:cs="Arial"/>
          <w:b/>
          <w:sz w:val="18"/>
          <w:szCs w:val="18"/>
        </w:rPr>
      </w:pPr>
    </w:p>
    <w:p w:rsidR="00EB237B" w:rsidRPr="00EB237B" w:rsidRDefault="00EB237B" w:rsidP="00EB237B">
      <w:pPr>
        <w:rPr>
          <w:rFonts w:ascii="Arial" w:eastAsia="Calibri" w:hAnsi="Arial" w:cs="Arial"/>
          <w:b/>
          <w:sz w:val="18"/>
          <w:szCs w:val="18"/>
        </w:rPr>
      </w:pPr>
    </w:p>
    <w:sectPr w:rsidR="00EB237B" w:rsidRPr="00EB2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>
    <w:nsid w:val="09BB0347"/>
    <w:multiLevelType w:val="hybridMultilevel"/>
    <w:tmpl w:val="08F2A4CA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4">
    <w:nsid w:val="14F4187E"/>
    <w:multiLevelType w:val="hybridMultilevel"/>
    <w:tmpl w:val="3056C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17B9A"/>
    <w:multiLevelType w:val="hybridMultilevel"/>
    <w:tmpl w:val="916A0ED2"/>
    <w:lvl w:ilvl="0" w:tplc="7EE81C4A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F19A2"/>
    <w:multiLevelType w:val="hybridMultilevel"/>
    <w:tmpl w:val="2076956C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7">
    <w:nsid w:val="20F76B3E"/>
    <w:multiLevelType w:val="hybridMultilevel"/>
    <w:tmpl w:val="33B0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3604D"/>
    <w:multiLevelType w:val="hybridMultilevel"/>
    <w:tmpl w:val="E532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C11C6"/>
    <w:multiLevelType w:val="hybridMultilevel"/>
    <w:tmpl w:val="C52A7BA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0">
    <w:nsid w:val="34514BD0"/>
    <w:multiLevelType w:val="hybridMultilevel"/>
    <w:tmpl w:val="BCC46466"/>
    <w:lvl w:ilvl="0" w:tplc="BEDECB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6A0CE4"/>
    <w:multiLevelType w:val="hybridMultilevel"/>
    <w:tmpl w:val="A87A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>
    <w:nsid w:val="46723B3C"/>
    <w:multiLevelType w:val="multilevel"/>
    <w:tmpl w:val="6CA4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526720"/>
    <w:multiLevelType w:val="hybridMultilevel"/>
    <w:tmpl w:val="59F47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F1DBD"/>
    <w:multiLevelType w:val="multilevel"/>
    <w:tmpl w:val="25B0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E975DC"/>
    <w:multiLevelType w:val="hybridMultilevel"/>
    <w:tmpl w:val="44ACDC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8"/>
  </w:num>
  <w:num w:numId="5">
    <w:abstractNumId w:val="1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3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3A"/>
    <w:rsid w:val="00716DF7"/>
    <w:rsid w:val="007D7E3A"/>
    <w:rsid w:val="00DF6888"/>
    <w:rsid w:val="00EB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237B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EB237B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EB237B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EB237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EB237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B237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B237B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B237B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237B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EB237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EB237B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EB237B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B23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B237B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EB23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EB23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237B"/>
  </w:style>
  <w:style w:type="character" w:styleId="a3">
    <w:name w:val="Hyperlink"/>
    <w:basedOn w:val="a0"/>
    <w:uiPriority w:val="99"/>
    <w:semiHidden/>
    <w:unhideWhenUsed/>
    <w:rsid w:val="00EB237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2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EB23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EB2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EB237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EB237B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EB237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EB237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EB237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EB237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EB237B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EB237B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EB23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EB237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EB237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EB237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EB237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EB237B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EB237B"/>
  </w:style>
  <w:style w:type="character" w:customStyle="1" w:styleId="12">
    <w:name w:val="Заголовок №1_"/>
    <w:basedOn w:val="a0"/>
    <w:link w:val="13"/>
    <w:locked/>
    <w:rsid w:val="00EB237B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B237B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EB237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EB237B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EB23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B23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EB237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EB237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EB237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EB237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EB237B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EB237B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EB237B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EB237B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EB237B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EB237B"/>
    <w:rPr>
      <w:b/>
      <w:bCs/>
      <w:sz w:val="19"/>
      <w:szCs w:val="19"/>
    </w:rPr>
  </w:style>
  <w:style w:type="paragraph" w:customStyle="1" w:styleId="15">
    <w:name w:val="Обычный1"/>
    <w:rsid w:val="00EB237B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EB237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EB237B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EB237B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EB23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EB237B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EB237B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EB237B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EB237B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EB237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EB237B"/>
    <w:rPr>
      <w:vertAlign w:val="superscript"/>
    </w:rPr>
  </w:style>
  <w:style w:type="character" w:styleId="affa">
    <w:name w:val="page number"/>
    <w:semiHidden/>
    <w:unhideWhenUsed/>
    <w:rsid w:val="00EB237B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EB23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EB237B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EB23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EB237B"/>
  </w:style>
  <w:style w:type="character" w:customStyle="1" w:styleId="affc">
    <w:name w:val="Цветовое выделение"/>
    <w:rsid w:val="00EB237B"/>
    <w:rPr>
      <w:b/>
      <w:bCs/>
      <w:color w:val="26282F"/>
    </w:rPr>
  </w:style>
  <w:style w:type="character" w:customStyle="1" w:styleId="tmpl-code">
    <w:name w:val="tmpl-code"/>
    <w:basedOn w:val="a0"/>
    <w:rsid w:val="00EB237B"/>
  </w:style>
  <w:style w:type="character" w:customStyle="1" w:styleId="tmpl-contacts-phone">
    <w:name w:val="tmpl-contacts-phone"/>
    <w:basedOn w:val="a0"/>
    <w:rsid w:val="00EB237B"/>
  </w:style>
  <w:style w:type="character" w:customStyle="1" w:styleId="UnresolvedMention">
    <w:name w:val="Unresolved Mention"/>
    <w:basedOn w:val="a0"/>
    <w:uiPriority w:val="99"/>
    <w:semiHidden/>
    <w:rsid w:val="00EB237B"/>
    <w:rPr>
      <w:color w:val="605E5C"/>
      <w:shd w:val="clear" w:color="auto" w:fill="E1DFDD"/>
    </w:rPr>
  </w:style>
  <w:style w:type="character" w:customStyle="1" w:styleId="blk">
    <w:name w:val="blk"/>
    <w:rsid w:val="00EB237B"/>
  </w:style>
  <w:style w:type="character" w:customStyle="1" w:styleId="affd">
    <w:name w:val="Гипертекстовая ссылка"/>
    <w:basedOn w:val="affc"/>
    <w:uiPriority w:val="99"/>
    <w:rsid w:val="00EB237B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EB23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B237B"/>
  </w:style>
  <w:style w:type="paragraph" w:styleId="af5">
    <w:name w:val="Title"/>
    <w:basedOn w:val="a"/>
    <w:next w:val="a"/>
    <w:link w:val="af4"/>
    <w:qFormat/>
    <w:rsid w:val="00EB237B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EB23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EB237B"/>
  </w:style>
  <w:style w:type="character" w:customStyle="1" w:styleId="s2">
    <w:name w:val="s2"/>
    <w:basedOn w:val="a0"/>
    <w:rsid w:val="00EB237B"/>
  </w:style>
  <w:style w:type="paragraph" w:styleId="af7">
    <w:name w:val="Body Text Indent"/>
    <w:basedOn w:val="a"/>
    <w:link w:val="af6"/>
    <w:semiHidden/>
    <w:unhideWhenUsed/>
    <w:rsid w:val="00EB237B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EB237B"/>
  </w:style>
  <w:style w:type="paragraph" w:styleId="32">
    <w:name w:val="Body Text 3"/>
    <w:basedOn w:val="a"/>
    <w:link w:val="31"/>
    <w:semiHidden/>
    <w:unhideWhenUsed/>
    <w:rsid w:val="00EB237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EB237B"/>
    <w:rPr>
      <w:sz w:val="16"/>
      <w:szCs w:val="16"/>
    </w:rPr>
  </w:style>
  <w:style w:type="character" w:customStyle="1" w:styleId="submenu-table">
    <w:name w:val="submenu-table"/>
    <w:basedOn w:val="a0"/>
    <w:rsid w:val="00EB237B"/>
  </w:style>
  <w:style w:type="character" w:customStyle="1" w:styleId="FontStyle25">
    <w:name w:val="Font Style25"/>
    <w:rsid w:val="00EB237B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EB237B"/>
    <w:rPr>
      <w:sz w:val="28"/>
    </w:rPr>
  </w:style>
  <w:style w:type="character" w:customStyle="1" w:styleId="1f1">
    <w:name w:val="Верхний колонтитул Знак1"/>
    <w:basedOn w:val="a0"/>
    <w:semiHidden/>
    <w:rsid w:val="00EB23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EB237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EB237B"/>
  </w:style>
  <w:style w:type="character" w:customStyle="1" w:styleId="affe">
    <w:name w:val="Основной текст_"/>
    <w:rsid w:val="00EB237B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EB237B"/>
    <w:rPr>
      <w:sz w:val="20"/>
      <w:szCs w:val="20"/>
    </w:rPr>
  </w:style>
  <w:style w:type="character" w:customStyle="1" w:styleId="T2">
    <w:name w:val="T2"/>
    <w:rsid w:val="00EB237B"/>
    <w:rPr>
      <w:sz w:val="28"/>
    </w:rPr>
  </w:style>
  <w:style w:type="paragraph" w:styleId="23">
    <w:name w:val="Body Text Indent 2"/>
    <w:basedOn w:val="a"/>
    <w:link w:val="22"/>
    <w:semiHidden/>
    <w:unhideWhenUsed/>
    <w:rsid w:val="00EB237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EB237B"/>
  </w:style>
  <w:style w:type="character" w:customStyle="1" w:styleId="EmailStyle117">
    <w:name w:val="EmailStyle117"/>
    <w:semiHidden/>
    <w:rsid w:val="00EB237B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EB237B"/>
    <w:rPr>
      <w:sz w:val="20"/>
      <w:szCs w:val="20"/>
    </w:rPr>
  </w:style>
  <w:style w:type="table" w:styleId="afff">
    <w:name w:val="Table Grid"/>
    <w:basedOn w:val="a1"/>
    <w:rsid w:val="00EB2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EB237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EB2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237B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EB237B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EB237B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EB237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EB237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B237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B237B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B237B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237B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EB237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EB237B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EB237B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EB23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B237B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EB23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EB23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237B"/>
  </w:style>
  <w:style w:type="character" w:styleId="a3">
    <w:name w:val="Hyperlink"/>
    <w:basedOn w:val="a0"/>
    <w:uiPriority w:val="99"/>
    <w:semiHidden/>
    <w:unhideWhenUsed/>
    <w:rsid w:val="00EB237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2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EB23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EB2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EB237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EB237B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EB237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EB237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EB237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EB237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EB237B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EB237B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EB23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EB237B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EB237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EB237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EB237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EB237B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EB237B"/>
  </w:style>
  <w:style w:type="character" w:customStyle="1" w:styleId="12">
    <w:name w:val="Заголовок №1_"/>
    <w:basedOn w:val="a0"/>
    <w:link w:val="13"/>
    <w:locked/>
    <w:rsid w:val="00EB237B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B237B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EB237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EB237B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EB23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B23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EB237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EB237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EB237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EB237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EB237B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EB237B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EB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EB237B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EB237B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EB237B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EB237B"/>
    <w:rPr>
      <w:b/>
      <w:bCs/>
      <w:sz w:val="19"/>
      <w:szCs w:val="19"/>
    </w:rPr>
  </w:style>
  <w:style w:type="paragraph" w:customStyle="1" w:styleId="15">
    <w:name w:val="Обычный1"/>
    <w:rsid w:val="00EB237B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EB237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EB237B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EB237B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EB23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EB237B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EB237B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EB237B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EB237B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EB237B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EB237B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EB237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EB237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EB237B"/>
    <w:rPr>
      <w:vertAlign w:val="superscript"/>
    </w:rPr>
  </w:style>
  <w:style w:type="character" w:styleId="affa">
    <w:name w:val="page number"/>
    <w:semiHidden/>
    <w:unhideWhenUsed/>
    <w:rsid w:val="00EB237B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EB23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EB237B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EB23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EB237B"/>
  </w:style>
  <w:style w:type="character" w:customStyle="1" w:styleId="affc">
    <w:name w:val="Цветовое выделение"/>
    <w:rsid w:val="00EB237B"/>
    <w:rPr>
      <w:b/>
      <w:bCs/>
      <w:color w:val="26282F"/>
    </w:rPr>
  </w:style>
  <w:style w:type="character" w:customStyle="1" w:styleId="tmpl-code">
    <w:name w:val="tmpl-code"/>
    <w:basedOn w:val="a0"/>
    <w:rsid w:val="00EB237B"/>
  </w:style>
  <w:style w:type="character" w:customStyle="1" w:styleId="tmpl-contacts-phone">
    <w:name w:val="tmpl-contacts-phone"/>
    <w:basedOn w:val="a0"/>
    <w:rsid w:val="00EB237B"/>
  </w:style>
  <w:style w:type="character" w:customStyle="1" w:styleId="UnresolvedMention">
    <w:name w:val="Unresolved Mention"/>
    <w:basedOn w:val="a0"/>
    <w:uiPriority w:val="99"/>
    <w:semiHidden/>
    <w:rsid w:val="00EB237B"/>
    <w:rPr>
      <w:color w:val="605E5C"/>
      <w:shd w:val="clear" w:color="auto" w:fill="E1DFDD"/>
    </w:rPr>
  </w:style>
  <w:style w:type="character" w:customStyle="1" w:styleId="blk">
    <w:name w:val="blk"/>
    <w:rsid w:val="00EB237B"/>
  </w:style>
  <w:style w:type="character" w:customStyle="1" w:styleId="affd">
    <w:name w:val="Гипертекстовая ссылка"/>
    <w:basedOn w:val="affc"/>
    <w:uiPriority w:val="99"/>
    <w:rsid w:val="00EB237B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EB23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B237B"/>
  </w:style>
  <w:style w:type="paragraph" w:styleId="af5">
    <w:name w:val="Title"/>
    <w:basedOn w:val="a"/>
    <w:next w:val="a"/>
    <w:link w:val="af4"/>
    <w:qFormat/>
    <w:rsid w:val="00EB237B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EB23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EB237B"/>
  </w:style>
  <w:style w:type="character" w:customStyle="1" w:styleId="s2">
    <w:name w:val="s2"/>
    <w:basedOn w:val="a0"/>
    <w:rsid w:val="00EB237B"/>
  </w:style>
  <w:style w:type="paragraph" w:styleId="af7">
    <w:name w:val="Body Text Indent"/>
    <w:basedOn w:val="a"/>
    <w:link w:val="af6"/>
    <w:semiHidden/>
    <w:unhideWhenUsed/>
    <w:rsid w:val="00EB237B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EB237B"/>
  </w:style>
  <w:style w:type="paragraph" w:styleId="32">
    <w:name w:val="Body Text 3"/>
    <w:basedOn w:val="a"/>
    <w:link w:val="31"/>
    <w:semiHidden/>
    <w:unhideWhenUsed/>
    <w:rsid w:val="00EB237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EB237B"/>
    <w:rPr>
      <w:sz w:val="16"/>
      <w:szCs w:val="16"/>
    </w:rPr>
  </w:style>
  <w:style w:type="character" w:customStyle="1" w:styleId="submenu-table">
    <w:name w:val="submenu-table"/>
    <w:basedOn w:val="a0"/>
    <w:rsid w:val="00EB237B"/>
  </w:style>
  <w:style w:type="character" w:customStyle="1" w:styleId="FontStyle25">
    <w:name w:val="Font Style25"/>
    <w:rsid w:val="00EB237B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EB237B"/>
    <w:rPr>
      <w:sz w:val="28"/>
    </w:rPr>
  </w:style>
  <w:style w:type="character" w:customStyle="1" w:styleId="1f1">
    <w:name w:val="Верхний колонтитул Знак1"/>
    <w:basedOn w:val="a0"/>
    <w:semiHidden/>
    <w:rsid w:val="00EB23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EB237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EB237B"/>
  </w:style>
  <w:style w:type="character" w:customStyle="1" w:styleId="affe">
    <w:name w:val="Основной текст_"/>
    <w:rsid w:val="00EB237B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EB237B"/>
    <w:rPr>
      <w:sz w:val="20"/>
      <w:szCs w:val="20"/>
    </w:rPr>
  </w:style>
  <w:style w:type="character" w:customStyle="1" w:styleId="T2">
    <w:name w:val="T2"/>
    <w:rsid w:val="00EB237B"/>
    <w:rPr>
      <w:sz w:val="28"/>
    </w:rPr>
  </w:style>
  <w:style w:type="paragraph" w:styleId="23">
    <w:name w:val="Body Text Indent 2"/>
    <w:basedOn w:val="a"/>
    <w:link w:val="22"/>
    <w:semiHidden/>
    <w:unhideWhenUsed/>
    <w:rsid w:val="00EB237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EB237B"/>
  </w:style>
  <w:style w:type="character" w:customStyle="1" w:styleId="EmailStyle117">
    <w:name w:val="EmailStyle117"/>
    <w:semiHidden/>
    <w:rsid w:val="00EB237B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EB2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EB237B"/>
    <w:rPr>
      <w:sz w:val="20"/>
      <w:szCs w:val="20"/>
    </w:rPr>
  </w:style>
  <w:style w:type="table" w:styleId="afff">
    <w:name w:val="Table Grid"/>
    <w:basedOn w:val="a1"/>
    <w:rsid w:val="00EB2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EB237B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EB2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2019-03-12T06:44:00Z</dcterms:created>
  <dcterms:modified xsi:type="dcterms:W3CDTF">2019-03-12T06:55:00Z</dcterms:modified>
</cp:coreProperties>
</file>