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364" w:rsidRPr="004303D5" w:rsidRDefault="00762364" w:rsidP="004303D5">
      <w:pPr>
        <w:shd w:val="clear" w:color="auto" w:fill="FFFFFF"/>
        <w:spacing w:before="150" w:after="15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Часто задаваемые вопросы многодетными семьями</w:t>
      </w: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Имеется ли возможность получения многодетными семьями жилья вместо земельного участка?</w:t>
      </w: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39.5 (пункт 6) Земельного кодекса Российской Федерации предусматривает, что органами государственной власти субъектов Российской Федерации в определенных случаях может быть установлена возможность предоставления гражданам, имеющим трех и более детей, с их согласия иных мер социальной поддержки по обеспечению жилыми помещениями взамен предоставления им земельного участка в собственность бесплатно.</w:t>
      </w: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иных мер социальной поддержки многодетных семей по обеспечению жилыми помещениями взамен предоставления земельных участков является правом, но не обязанностью субъекта Российской Федерации. В настоящее время на территории Волгоградской области такой нормативный акт не принят.</w:t>
      </w: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Зависит ли размер земельного участка, предоставляемого многодетным гражданам в собственность бесплатно, от количества детей в семье?</w:t>
      </w: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не зависит. Закон Волгоградской области от 14.07.2015 №123-ОД «О предоставлении земельных участков, находящихся в государственной или муниципальной собственности, в собственность граждан бесплатно» не ставит размер предоставляемого земельного участка в зависимость от количества детей в многодетной семье.</w:t>
      </w: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Гражданам, состоящим на учете для целей получения земельного участка в собственность бесплатно, предоставлена возможность выбора любого земельного участка в порядке очередности постановки на учет из перечня земельных участков, предназначенных для бесплатного предоставления в собственность граждан. Если не устраивает размер или местоположение предлагаемых земельных участков, то гражданин вправе отказаться от предложенных ему на выбор земельных участков. Количество отказов в настоящее время законодательно не ограничено, перемещение граждан, отказавшихся от предложенных им участков, в конец очереди не предусмотрено.</w:t>
      </w:r>
    </w:p>
    <w:p w:rsidR="00762364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303D5" w:rsidRDefault="004303D5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3D5" w:rsidRDefault="004303D5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3D5" w:rsidRDefault="004303D5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3D5" w:rsidRPr="004303D5" w:rsidRDefault="004303D5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Подлежит ли снятию с учета для целей получения земельного участка в собственность бесплатно многодетный гражданин, в случае достижения ребенком совершеннолетия?</w:t>
      </w: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Нет, не подлежит. </w:t>
      </w:r>
      <w:proofErr w:type="gramStart"/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5 статьи 5 Закона Волгоградской области от 14.07.2015 №123-ОД «О предоставлении земельных участков, находящихся в государственной или муниципальной собственности, в собственность граждан бесплатно» принятый на учет гражданин, имеющий трех и более детей, не подлежит снятию с учета и сохраняет право на получение земельного участка в собственность бесплатно в следующих случаях:</w:t>
      </w:r>
      <w:proofErr w:type="gramEnd"/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достижение ребенком совершеннолетия;</w:t>
      </w: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достижение ребенком, являвшимся на момент </w:t>
      </w:r>
      <w:proofErr w:type="gramStart"/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постановки</w:t>
      </w:r>
      <w:proofErr w:type="gramEnd"/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учет совершеннолетним и обучавшимся в общеобразовательной организации, профессиональной образовательной организации и образовательной организации высшего образования по очной форме обучения, двадцатитрехлетнего возраста;</w:t>
      </w:r>
    </w:p>
    <w:p w:rsidR="00762364" w:rsidRPr="004303D5" w:rsidRDefault="00762364" w:rsidP="004303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3) прекращение ребенком, являвшимся на момент </w:t>
      </w:r>
      <w:proofErr w:type="gramStart"/>
      <w:r w:rsidRPr="004303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постановки</w:t>
      </w:r>
      <w:proofErr w:type="gramEnd"/>
      <w:r w:rsidRPr="004303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учет совершеннолетним и обучавшимся в общеобразовательной организации, профессиональной образовательной организации и образовательной организации высшего образования по очной форме обучения, образовательных отношений либо изменение формы обучения ребенка.</w:t>
      </w: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62364" w:rsidRPr="004303D5" w:rsidRDefault="00762364" w:rsidP="004303D5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4303D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В каких случаях земельный участок предоставляется в совместную собственность супругов – родителей трех и более детей, а в каких – одному из супругов?</w:t>
      </w: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пункта 2 части 1 статьи 1 Закона Волгоградской области от 14.07.2015 № 123-ОД «О предоставлении земельных участков, находящихся в государственной или муниципальной собственности, в собственность граждан бесплатно» земельный участок предоставляется в совместную собственность супругов - родителей трех и более детей.</w:t>
      </w: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если супруги имеют трех и более </w:t>
      </w:r>
      <w:r w:rsidRPr="004303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совместных</w:t>
      </w: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детей, то земельный участок предоставляется им в совместную собственность. Если предоставляется нотариально заверенное согласие второго супруга - родителя трех и более детей, то уполномоченный орган выносит решение о предоставлении земельного участка в собственность бесплатно гражданину, состоящему на учете, при этом право на получение земельного участка в собственность бесплатно считается реализованным обоими из родителей.</w:t>
      </w:r>
    </w:p>
    <w:p w:rsidR="00762364" w:rsidRPr="004303D5" w:rsidRDefault="00762364" w:rsidP="004303D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супруги имеют </w:t>
      </w:r>
      <w:r w:rsidRPr="004303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менее трех совместных</w:t>
      </w: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детей, то земельный участок предоставляется тому из родителей, который состоит на учете в целях </w:t>
      </w:r>
      <w:r w:rsidRPr="004303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последующего предоставления земельного участка в собственность бесплатно.</w:t>
      </w:r>
    </w:p>
    <w:p w:rsidR="00A1221B" w:rsidRPr="004303D5" w:rsidRDefault="00762364" w:rsidP="004303D5">
      <w:pPr>
        <w:jc w:val="both"/>
        <w:rPr>
          <w:rFonts w:ascii="Times New Roman" w:hAnsi="Times New Roman" w:cs="Times New Roman"/>
          <w:sz w:val="28"/>
          <w:szCs w:val="28"/>
        </w:rPr>
      </w:pPr>
      <w:r w:rsidRPr="004303D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неполной семье земельный участок предоставляется в собственность одному из родителей трех и более детей либо лицу, его заменяющему (опекуну, попечителю, приемному родителю), который состоит на учете в целях последующего предоставления земельного участка в собственность бесплатно.</w:t>
      </w:r>
    </w:p>
    <w:sectPr w:rsidR="00A1221B" w:rsidRPr="004303D5" w:rsidSect="00A12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2364"/>
    <w:rsid w:val="004303D5"/>
    <w:rsid w:val="005D02CE"/>
    <w:rsid w:val="00762364"/>
    <w:rsid w:val="00A12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21B"/>
  </w:style>
  <w:style w:type="paragraph" w:styleId="1">
    <w:name w:val="heading 1"/>
    <w:basedOn w:val="a"/>
    <w:link w:val="10"/>
    <w:uiPriority w:val="9"/>
    <w:qFormat/>
    <w:rsid w:val="00762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2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62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683</Words>
  <Characters>3894</Characters>
  <Application>Microsoft Office Word</Application>
  <DocSecurity>0</DocSecurity>
  <Lines>32</Lines>
  <Paragraphs>9</Paragraphs>
  <ScaleCrop>false</ScaleCrop>
  <Company>Microsoft</Company>
  <LinksUpToDate>false</LinksUpToDate>
  <CharactersWithSpaces>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3</cp:revision>
  <dcterms:created xsi:type="dcterms:W3CDTF">2019-04-05T00:43:00Z</dcterms:created>
  <dcterms:modified xsi:type="dcterms:W3CDTF">2019-04-05T02:56:00Z</dcterms:modified>
</cp:coreProperties>
</file>